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FEC" w:rsidRDefault="00334FEC" w:rsidP="00334FEC">
      <w:pPr>
        <w:tabs>
          <w:tab w:val="left" w:pos="360"/>
          <w:tab w:val="left" w:pos="720"/>
          <w:tab w:val="right" w:leader="dot" w:pos="9360"/>
        </w:tabs>
        <w:jc w:val="center"/>
        <w:rPr>
          <w:rFonts w:cs="Arial"/>
          <w:b/>
          <w:szCs w:val="20"/>
        </w:rPr>
      </w:pPr>
      <w:r>
        <w:rPr>
          <w:rFonts w:cs="Arial"/>
          <w:b/>
          <w:szCs w:val="20"/>
        </w:rPr>
        <w:t>CITY OF OWOSSO</w:t>
      </w:r>
    </w:p>
    <w:p w:rsidR="00334FEC" w:rsidRDefault="00084794" w:rsidP="00334FEC">
      <w:pPr>
        <w:tabs>
          <w:tab w:val="left" w:pos="360"/>
          <w:tab w:val="left" w:pos="720"/>
          <w:tab w:val="right" w:leader="dot" w:pos="9360"/>
        </w:tabs>
        <w:jc w:val="center"/>
        <w:rPr>
          <w:rFonts w:cs="Arial"/>
          <w:b/>
          <w:szCs w:val="20"/>
        </w:rPr>
      </w:pPr>
      <w:r>
        <w:rPr>
          <w:rFonts w:cs="Arial"/>
          <w:b/>
          <w:szCs w:val="20"/>
        </w:rPr>
        <w:t>20</w:t>
      </w:r>
      <w:r w:rsidR="000E7622">
        <w:rPr>
          <w:rFonts w:cs="Arial"/>
          <w:b/>
          <w:szCs w:val="20"/>
        </w:rPr>
        <w:t>20</w:t>
      </w:r>
      <w:r w:rsidR="00334FEC">
        <w:rPr>
          <w:rFonts w:cs="Arial"/>
          <w:b/>
          <w:szCs w:val="20"/>
        </w:rPr>
        <w:t xml:space="preserve"> FEE SCHEDULE</w:t>
      </w:r>
    </w:p>
    <w:p w:rsidR="00334FEC" w:rsidRDefault="00334FEC" w:rsidP="00334FEC">
      <w:pPr>
        <w:tabs>
          <w:tab w:val="left" w:pos="360"/>
          <w:tab w:val="left" w:pos="720"/>
          <w:tab w:val="right" w:leader="dot" w:pos="9360"/>
        </w:tabs>
        <w:jc w:val="center"/>
        <w:rPr>
          <w:rFonts w:cs="Arial"/>
          <w:b/>
          <w:szCs w:val="20"/>
        </w:rPr>
      </w:pPr>
    </w:p>
    <w:p w:rsidR="00334FEC" w:rsidRDefault="00334FEC" w:rsidP="00334FEC">
      <w:pPr>
        <w:tabs>
          <w:tab w:val="left" w:pos="360"/>
          <w:tab w:val="left" w:pos="720"/>
          <w:tab w:val="right" w:leader="dot" w:pos="9360"/>
        </w:tabs>
        <w:jc w:val="center"/>
        <w:rPr>
          <w:rFonts w:cs="Arial"/>
          <w:b/>
          <w:szCs w:val="20"/>
        </w:rPr>
      </w:pPr>
      <w:r>
        <w:rPr>
          <w:rFonts w:cs="Arial"/>
          <w:b/>
          <w:szCs w:val="20"/>
        </w:rPr>
        <w:t xml:space="preserve">Effective </w:t>
      </w:r>
      <w:r w:rsidR="00544150">
        <w:rPr>
          <w:rFonts w:cs="Arial"/>
          <w:b/>
          <w:szCs w:val="20"/>
        </w:rPr>
        <w:t>June</w:t>
      </w:r>
      <w:r w:rsidR="000E7622">
        <w:rPr>
          <w:rFonts w:cs="Arial"/>
          <w:b/>
          <w:szCs w:val="20"/>
        </w:rPr>
        <w:t xml:space="preserve"> 1, 2020</w:t>
      </w:r>
    </w:p>
    <w:p w:rsidR="006A0A0E" w:rsidRDefault="006A0A0E" w:rsidP="00334FEC">
      <w:pPr>
        <w:tabs>
          <w:tab w:val="left" w:pos="360"/>
          <w:tab w:val="left" w:pos="720"/>
          <w:tab w:val="right" w:leader="dot" w:pos="9360"/>
        </w:tabs>
        <w:jc w:val="center"/>
        <w:rPr>
          <w:rFonts w:cs="Arial"/>
          <w:b/>
          <w:szCs w:val="20"/>
        </w:rPr>
      </w:pPr>
    </w:p>
    <w:p w:rsidR="006A0A0E" w:rsidRDefault="006A0A0E" w:rsidP="006A0A0E">
      <w:pPr>
        <w:tabs>
          <w:tab w:val="left" w:pos="360"/>
          <w:tab w:val="left" w:pos="720"/>
          <w:tab w:val="right" w:leader="dot" w:pos="9360"/>
        </w:tabs>
        <w:rPr>
          <w:rFonts w:cs="Arial"/>
          <w:b/>
          <w:szCs w:val="20"/>
        </w:rPr>
      </w:pPr>
      <w:r>
        <w:rPr>
          <w:rFonts w:cs="Arial"/>
          <w:b/>
          <w:szCs w:val="20"/>
        </w:rPr>
        <w:t>ASSESSING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948"/>
        <w:gridCol w:w="3780"/>
      </w:tblGrid>
      <w:tr w:rsidR="006A0A0E" w:rsidTr="000D572B">
        <w:tc>
          <w:tcPr>
            <w:tcW w:w="6948" w:type="dxa"/>
            <w:vAlign w:val="center"/>
          </w:tcPr>
          <w:p w:rsidR="006A0A0E" w:rsidRPr="006A0A0E" w:rsidRDefault="006A0A0E" w:rsidP="0022402A">
            <w:pPr>
              <w:tabs>
                <w:tab w:val="left" w:pos="360"/>
                <w:tab w:val="left" w:pos="720"/>
                <w:tab w:val="right" w:leader="dot" w:pos="9360"/>
              </w:tabs>
              <w:rPr>
                <w:rFonts w:cs="Arial"/>
                <w:szCs w:val="20"/>
              </w:rPr>
            </w:pPr>
            <w:r w:rsidRPr="006A0A0E">
              <w:rPr>
                <w:rFonts w:cs="Arial"/>
                <w:szCs w:val="20"/>
              </w:rPr>
              <w:t>Application fee for IFEC extension</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$500.00</w:t>
            </w:r>
          </w:p>
        </w:tc>
      </w:tr>
      <w:tr w:rsidR="00C030AE" w:rsidTr="000D572B">
        <w:trPr>
          <w:cantSplit/>
          <w:trHeight w:val="692"/>
        </w:trPr>
        <w:tc>
          <w:tcPr>
            <w:tcW w:w="10728" w:type="dxa"/>
            <w:gridSpan w:val="2"/>
            <w:vAlign w:val="center"/>
          </w:tcPr>
          <w:p w:rsidR="00C030AE" w:rsidRPr="006A0A0E" w:rsidRDefault="00C030AE" w:rsidP="0022402A">
            <w:pPr>
              <w:tabs>
                <w:tab w:val="left" w:pos="360"/>
                <w:tab w:val="left" w:pos="720"/>
                <w:tab w:val="right" w:leader="dot" w:pos="9360"/>
              </w:tabs>
              <w:rPr>
                <w:rFonts w:cs="Arial"/>
                <w:szCs w:val="20"/>
              </w:rPr>
            </w:pPr>
            <w:r w:rsidRPr="006A0A0E">
              <w:rPr>
                <w:rFonts w:cs="Arial"/>
                <w:szCs w:val="20"/>
              </w:rPr>
              <w:t>Application fee for IFT tax abatement – Not to exceed limi</w:t>
            </w:r>
            <w:r>
              <w:rPr>
                <w:rFonts w:cs="Arial"/>
                <w:szCs w:val="20"/>
              </w:rPr>
              <w:t>ts of Statute MCL 207.555(3) in w</w:t>
            </w:r>
            <w:r w:rsidRPr="006A0A0E">
              <w:rPr>
                <w:rFonts w:cs="Arial"/>
                <w:szCs w:val="20"/>
              </w:rPr>
              <w:t xml:space="preserve">hich the lesser of the actual cost of processing the application or 2% of total property taxes abated during the term that the exemption certificate is in effect can be charged </w:t>
            </w:r>
          </w:p>
        </w:tc>
      </w:tr>
      <w:tr w:rsidR="006A0A0E" w:rsidTr="000D572B">
        <w:tc>
          <w:tcPr>
            <w:tcW w:w="6948" w:type="dxa"/>
            <w:vAlign w:val="center"/>
          </w:tcPr>
          <w:p w:rsidR="006A0A0E" w:rsidRPr="006A0A0E" w:rsidRDefault="006A0A0E" w:rsidP="0022402A">
            <w:pPr>
              <w:tabs>
                <w:tab w:val="left" w:pos="360"/>
                <w:tab w:val="left" w:pos="720"/>
                <w:tab w:val="right" w:leader="dot" w:pos="9360"/>
              </w:tabs>
              <w:ind w:left="720"/>
              <w:rPr>
                <w:rFonts w:cs="Arial"/>
                <w:szCs w:val="20"/>
              </w:rPr>
            </w:pPr>
            <w:r w:rsidRPr="006A0A0E">
              <w:rPr>
                <w:rFonts w:cs="Arial"/>
                <w:szCs w:val="20"/>
              </w:rPr>
              <w:t>Establishing</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$1,500.00</w:t>
            </w:r>
          </w:p>
        </w:tc>
      </w:tr>
      <w:tr w:rsidR="006A0A0E" w:rsidTr="000D572B">
        <w:tc>
          <w:tcPr>
            <w:tcW w:w="6948" w:type="dxa"/>
            <w:vAlign w:val="center"/>
          </w:tcPr>
          <w:p w:rsidR="006A0A0E" w:rsidRPr="006A0A0E" w:rsidRDefault="006A0A0E" w:rsidP="0022402A">
            <w:pPr>
              <w:tabs>
                <w:tab w:val="left" w:pos="360"/>
                <w:tab w:val="left" w:pos="720"/>
                <w:tab w:val="right" w:leader="dot" w:pos="9360"/>
              </w:tabs>
              <w:ind w:left="720"/>
              <w:rPr>
                <w:rFonts w:cs="Arial"/>
                <w:szCs w:val="20"/>
              </w:rPr>
            </w:pPr>
            <w:r w:rsidRPr="006A0A0E">
              <w:rPr>
                <w:rFonts w:cs="Arial"/>
                <w:szCs w:val="20"/>
              </w:rPr>
              <w:t>Exemption certificate</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$1,500.00</w:t>
            </w:r>
          </w:p>
        </w:tc>
      </w:tr>
      <w:tr w:rsidR="006A0A0E" w:rsidTr="000D572B">
        <w:tc>
          <w:tcPr>
            <w:tcW w:w="6948" w:type="dxa"/>
            <w:vAlign w:val="center"/>
          </w:tcPr>
          <w:p w:rsidR="006A0A0E" w:rsidRPr="006A0A0E" w:rsidRDefault="006A0A0E" w:rsidP="0022402A">
            <w:pPr>
              <w:tabs>
                <w:tab w:val="left" w:pos="360"/>
                <w:tab w:val="left" w:pos="720"/>
                <w:tab w:val="right" w:leader="dot" w:pos="9360"/>
              </w:tabs>
              <w:rPr>
                <w:rFonts w:cs="Arial"/>
                <w:szCs w:val="20"/>
              </w:rPr>
            </w:pPr>
            <w:r w:rsidRPr="006A0A0E">
              <w:rPr>
                <w:rFonts w:cs="Arial"/>
                <w:szCs w:val="20"/>
              </w:rPr>
              <w:t>Application fee for industrial development district</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$1,500.00</w:t>
            </w:r>
          </w:p>
        </w:tc>
      </w:tr>
      <w:tr w:rsidR="00C03831" w:rsidTr="000D572B">
        <w:tc>
          <w:tcPr>
            <w:tcW w:w="10728" w:type="dxa"/>
            <w:gridSpan w:val="2"/>
            <w:vAlign w:val="center"/>
          </w:tcPr>
          <w:p w:rsidR="00C03831" w:rsidRPr="006A0A0E" w:rsidRDefault="00C03831" w:rsidP="0022402A">
            <w:pPr>
              <w:tabs>
                <w:tab w:val="left" w:pos="360"/>
                <w:tab w:val="left" w:pos="720"/>
                <w:tab w:val="right" w:leader="dot" w:pos="9360"/>
              </w:tabs>
              <w:rPr>
                <w:rFonts w:cs="Arial"/>
                <w:szCs w:val="20"/>
              </w:rPr>
            </w:pPr>
            <w:r w:rsidRPr="006A0A0E">
              <w:rPr>
                <w:rFonts w:cs="Arial"/>
                <w:szCs w:val="20"/>
              </w:rPr>
              <w:t>Application fee for industrial facilities</w:t>
            </w:r>
          </w:p>
        </w:tc>
      </w:tr>
      <w:tr w:rsidR="006A0A0E" w:rsidTr="000D572B">
        <w:tc>
          <w:tcPr>
            <w:tcW w:w="6948" w:type="dxa"/>
            <w:vAlign w:val="center"/>
          </w:tcPr>
          <w:p w:rsidR="006A0A0E" w:rsidRPr="006A0A0E" w:rsidRDefault="006A0A0E" w:rsidP="0022402A">
            <w:pPr>
              <w:tabs>
                <w:tab w:val="left" w:pos="360"/>
                <w:tab w:val="left" w:pos="720"/>
                <w:tab w:val="right" w:leader="dot" w:pos="9360"/>
              </w:tabs>
              <w:ind w:left="720"/>
              <w:rPr>
                <w:rFonts w:cs="Arial"/>
                <w:szCs w:val="20"/>
              </w:rPr>
            </w:pPr>
            <w:r w:rsidRPr="006A0A0E">
              <w:rPr>
                <w:rFonts w:cs="Arial"/>
                <w:szCs w:val="20"/>
              </w:rPr>
              <w:t>Exemption certificate</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$1,500.00</w:t>
            </w:r>
          </w:p>
        </w:tc>
      </w:tr>
      <w:tr w:rsidR="006A0A0E" w:rsidTr="000D572B">
        <w:tc>
          <w:tcPr>
            <w:tcW w:w="6948" w:type="dxa"/>
            <w:vAlign w:val="center"/>
          </w:tcPr>
          <w:p w:rsidR="006A0A0E" w:rsidRPr="006A0A0E" w:rsidRDefault="006A0A0E" w:rsidP="0022402A">
            <w:pPr>
              <w:tabs>
                <w:tab w:val="left" w:pos="360"/>
                <w:tab w:val="left" w:pos="720"/>
                <w:tab w:val="right" w:leader="dot" w:pos="9360"/>
              </w:tabs>
              <w:ind w:left="720"/>
              <w:rPr>
                <w:rFonts w:cs="Arial"/>
                <w:szCs w:val="20"/>
              </w:rPr>
            </w:pPr>
            <w:r w:rsidRPr="006A0A0E">
              <w:rPr>
                <w:rFonts w:cs="Arial"/>
                <w:szCs w:val="20"/>
              </w:rPr>
              <w:t>Exemption certificate transfer</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$500.00</w:t>
            </w:r>
          </w:p>
        </w:tc>
      </w:tr>
      <w:tr w:rsidR="006A0A0E" w:rsidTr="000D572B">
        <w:tc>
          <w:tcPr>
            <w:tcW w:w="6948" w:type="dxa"/>
            <w:vAlign w:val="center"/>
          </w:tcPr>
          <w:p w:rsidR="006A0A0E" w:rsidRPr="006A0A0E" w:rsidRDefault="006A0A0E" w:rsidP="0022402A">
            <w:pPr>
              <w:tabs>
                <w:tab w:val="left" w:pos="360"/>
                <w:tab w:val="left" w:pos="720"/>
                <w:tab w:val="right" w:leader="dot" w:pos="9360"/>
              </w:tabs>
              <w:rPr>
                <w:rFonts w:cs="Arial"/>
                <w:szCs w:val="20"/>
              </w:rPr>
            </w:pPr>
            <w:r w:rsidRPr="006A0A0E">
              <w:rPr>
                <w:rFonts w:cs="Arial"/>
                <w:szCs w:val="20"/>
              </w:rPr>
              <w:t>Application fee for project cost revision</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$500.00</w:t>
            </w:r>
          </w:p>
        </w:tc>
      </w:tr>
      <w:tr w:rsidR="006A0A0E" w:rsidTr="000D572B">
        <w:tc>
          <w:tcPr>
            <w:tcW w:w="6948" w:type="dxa"/>
            <w:vAlign w:val="center"/>
          </w:tcPr>
          <w:p w:rsidR="006A0A0E" w:rsidRPr="006A0A0E" w:rsidRDefault="006A0A0E" w:rsidP="0022402A">
            <w:pPr>
              <w:tabs>
                <w:tab w:val="left" w:pos="360"/>
                <w:tab w:val="left" w:pos="720"/>
                <w:tab w:val="right" w:leader="dot" w:pos="9360"/>
              </w:tabs>
              <w:rPr>
                <w:rFonts w:cs="Arial"/>
                <w:szCs w:val="20"/>
              </w:rPr>
            </w:pPr>
            <w:r w:rsidRPr="006A0A0E">
              <w:rPr>
                <w:rFonts w:cs="Arial"/>
                <w:szCs w:val="20"/>
              </w:rPr>
              <w:t>Application fee for project extension</w:t>
            </w:r>
          </w:p>
        </w:tc>
        <w:tc>
          <w:tcPr>
            <w:tcW w:w="3780" w:type="dxa"/>
            <w:vAlign w:val="center"/>
          </w:tcPr>
          <w:p w:rsidR="006A0A0E" w:rsidRPr="006A0A0E" w:rsidRDefault="006A0A0E" w:rsidP="0022402A">
            <w:pPr>
              <w:tabs>
                <w:tab w:val="left" w:pos="360"/>
                <w:tab w:val="left" w:pos="720"/>
                <w:tab w:val="right" w:leader="dot" w:pos="9360"/>
              </w:tabs>
              <w:jc w:val="right"/>
              <w:rPr>
                <w:rFonts w:cs="Arial"/>
                <w:szCs w:val="20"/>
              </w:rPr>
            </w:pPr>
            <w:r>
              <w:rPr>
                <w:rFonts w:cs="Arial"/>
                <w:szCs w:val="20"/>
              </w:rPr>
              <w:t>$500.00</w:t>
            </w:r>
          </w:p>
        </w:tc>
      </w:tr>
    </w:tbl>
    <w:p w:rsidR="00334FEC" w:rsidRDefault="00334FEC" w:rsidP="00334FEC">
      <w:pPr>
        <w:tabs>
          <w:tab w:val="left" w:pos="360"/>
          <w:tab w:val="left" w:pos="720"/>
          <w:tab w:val="right" w:leader="dot" w:pos="9360"/>
        </w:tabs>
        <w:rPr>
          <w:rFonts w:cs="Arial"/>
          <w:b/>
          <w:szCs w:val="20"/>
        </w:rPr>
      </w:pPr>
    </w:p>
    <w:p w:rsidR="00334FEC" w:rsidRPr="0062154D" w:rsidRDefault="00334FEC" w:rsidP="00DE6D97">
      <w:pPr>
        <w:pStyle w:val="Heading1"/>
      </w:pPr>
      <w:r w:rsidRPr="0062154D">
        <w:t>BUILDING DEPARTMENT</w:t>
      </w:r>
    </w:p>
    <w:tbl>
      <w:tblPr>
        <w:tblStyle w:val="TableGrid"/>
        <w:tblW w:w="0" w:type="auto"/>
        <w:tblInd w:w="90" w:type="dxa"/>
        <w:tblBorders>
          <w:left w:val="none" w:sz="0" w:space="0" w:color="auto"/>
          <w:right w:val="none" w:sz="0" w:space="0" w:color="auto"/>
        </w:tblBorders>
        <w:tblLook w:val="04A0" w:firstRow="1" w:lastRow="0" w:firstColumn="1" w:lastColumn="0" w:noHBand="0" w:noVBand="1"/>
      </w:tblPr>
      <w:tblGrid>
        <w:gridCol w:w="6300"/>
        <w:gridCol w:w="4410"/>
      </w:tblGrid>
      <w:tr w:rsidR="00F46F54" w:rsidRPr="00F46F54" w:rsidTr="000D572B">
        <w:tc>
          <w:tcPr>
            <w:tcW w:w="10710" w:type="dxa"/>
            <w:gridSpan w:val="2"/>
          </w:tcPr>
          <w:p w:rsidR="00C030AE" w:rsidRPr="00F46F54" w:rsidRDefault="00C030AE" w:rsidP="00F46F54">
            <w:pPr>
              <w:tabs>
                <w:tab w:val="left" w:pos="180"/>
                <w:tab w:val="left" w:pos="720"/>
                <w:tab w:val="right" w:leader="dot" w:pos="9360"/>
              </w:tabs>
              <w:rPr>
                <w:rFonts w:cs="Arial"/>
                <w:szCs w:val="20"/>
              </w:rPr>
            </w:pPr>
            <w:r w:rsidRPr="00F46F54">
              <w:rPr>
                <w:rFonts w:cs="Arial"/>
                <w:b/>
                <w:i/>
                <w:szCs w:val="20"/>
              </w:rPr>
              <w:t xml:space="preserve">Income limit fee waiver – </w:t>
            </w:r>
            <w:r w:rsidRPr="00F46F54">
              <w:rPr>
                <w:rFonts w:cs="Arial"/>
                <w:i/>
                <w:szCs w:val="20"/>
              </w:rPr>
              <w:t>Building permits and inspections will be required.  However, permit fees will be waived for owner occupied residential buildings for households that have annual incomes less than 30% of the Michigan State Housing Development Authority (MSHDA) area Minimum Income (AMI).  The waiver will cover permits for bringing a structure into code compliance and for replacement of roofs, windows, and siding.  To qualify, the applicant must submit Michigan or Federal 1040 tax returns for the last three years along with any other financial and ownership information required for determination.</w:t>
            </w:r>
          </w:p>
        </w:tc>
      </w:tr>
      <w:tr w:rsidR="00F46F54" w:rsidRPr="00F46F54" w:rsidTr="000D572B">
        <w:tc>
          <w:tcPr>
            <w:tcW w:w="6300" w:type="dxa"/>
            <w:vAlign w:val="center"/>
          </w:tcPr>
          <w:p w:rsidR="00D94DF1" w:rsidRPr="00F46F54" w:rsidRDefault="00D94DF1" w:rsidP="0022402A">
            <w:pPr>
              <w:tabs>
                <w:tab w:val="left" w:pos="360"/>
                <w:tab w:val="left" w:pos="720"/>
                <w:tab w:val="right" w:leader="dot" w:pos="9360"/>
              </w:tabs>
              <w:rPr>
                <w:rFonts w:cs="Arial"/>
                <w:szCs w:val="20"/>
              </w:rPr>
            </w:pPr>
            <w:r w:rsidRPr="00F46F54">
              <w:rPr>
                <w:rFonts w:cs="Arial"/>
                <w:szCs w:val="20"/>
              </w:rPr>
              <w:t>Accessory structure - zoning compliance - 200 sq. feet and under</w:t>
            </w:r>
          </w:p>
        </w:tc>
        <w:tc>
          <w:tcPr>
            <w:tcW w:w="4410" w:type="dxa"/>
            <w:vAlign w:val="center"/>
          </w:tcPr>
          <w:p w:rsidR="00D94DF1" w:rsidRPr="00F46F54" w:rsidRDefault="00D94DF1" w:rsidP="0022402A">
            <w:pPr>
              <w:tabs>
                <w:tab w:val="left" w:pos="360"/>
                <w:tab w:val="left" w:pos="720"/>
                <w:tab w:val="right" w:leader="dot" w:pos="9360"/>
              </w:tabs>
              <w:jc w:val="right"/>
              <w:rPr>
                <w:rFonts w:cs="Arial"/>
                <w:szCs w:val="20"/>
              </w:rPr>
            </w:pPr>
            <w:r w:rsidRPr="00F46F54">
              <w:rPr>
                <w:rFonts w:cs="Arial"/>
                <w:szCs w:val="20"/>
              </w:rPr>
              <w:t>$50.00</w:t>
            </w:r>
          </w:p>
        </w:tc>
      </w:tr>
      <w:tr w:rsidR="00F46F54" w:rsidRPr="00F46F54" w:rsidTr="000D572B">
        <w:tc>
          <w:tcPr>
            <w:tcW w:w="6300" w:type="dxa"/>
            <w:vAlign w:val="center"/>
          </w:tcPr>
          <w:p w:rsidR="00D94DF1" w:rsidRPr="00F46F54" w:rsidRDefault="00D94DF1" w:rsidP="0022402A">
            <w:pPr>
              <w:tabs>
                <w:tab w:val="left" w:pos="360"/>
                <w:tab w:val="left" w:pos="720"/>
                <w:tab w:val="right" w:leader="dot" w:pos="9360"/>
              </w:tabs>
              <w:rPr>
                <w:rFonts w:cs="Arial"/>
                <w:szCs w:val="20"/>
              </w:rPr>
            </w:pPr>
            <w:r w:rsidRPr="00F46F54">
              <w:rPr>
                <w:rFonts w:cs="Arial"/>
                <w:szCs w:val="20"/>
              </w:rPr>
              <w:t>Accessory structure – zoning compliance – over 200 sq. feet</w:t>
            </w:r>
          </w:p>
        </w:tc>
        <w:tc>
          <w:tcPr>
            <w:tcW w:w="4410" w:type="dxa"/>
            <w:vAlign w:val="center"/>
          </w:tcPr>
          <w:p w:rsidR="00D94DF1" w:rsidRPr="00F46F54" w:rsidRDefault="00D94DF1" w:rsidP="0022402A">
            <w:pPr>
              <w:tabs>
                <w:tab w:val="left" w:pos="360"/>
                <w:tab w:val="left" w:pos="720"/>
                <w:tab w:val="right" w:leader="dot" w:pos="9360"/>
              </w:tabs>
              <w:jc w:val="right"/>
              <w:rPr>
                <w:rFonts w:cs="Arial"/>
                <w:szCs w:val="20"/>
              </w:rPr>
            </w:pPr>
            <w:r w:rsidRPr="00F46F54">
              <w:rPr>
                <w:rFonts w:cs="Arial"/>
                <w:szCs w:val="20"/>
              </w:rPr>
              <w:t>$50.00 + building permit fee</w:t>
            </w:r>
          </w:p>
        </w:tc>
      </w:tr>
      <w:tr w:rsidR="00F46F54" w:rsidRPr="00F46F54" w:rsidTr="000D572B">
        <w:tc>
          <w:tcPr>
            <w:tcW w:w="6300" w:type="dxa"/>
            <w:vAlign w:val="center"/>
          </w:tcPr>
          <w:p w:rsidR="00D94DF1" w:rsidRPr="00F46F54" w:rsidRDefault="00D94DF1" w:rsidP="0022402A">
            <w:pPr>
              <w:tabs>
                <w:tab w:val="left" w:pos="360"/>
                <w:tab w:val="left" w:pos="720"/>
                <w:tab w:val="right" w:leader="dot" w:pos="9360"/>
              </w:tabs>
              <w:rPr>
                <w:rFonts w:cs="Arial"/>
                <w:szCs w:val="20"/>
              </w:rPr>
            </w:pPr>
            <w:r w:rsidRPr="00F46F54">
              <w:rPr>
                <w:rFonts w:cs="Arial"/>
                <w:szCs w:val="20"/>
              </w:rPr>
              <w:t>Base fee</w:t>
            </w:r>
          </w:p>
        </w:tc>
        <w:tc>
          <w:tcPr>
            <w:tcW w:w="4410" w:type="dxa"/>
            <w:vAlign w:val="center"/>
          </w:tcPr>
          <w:p w:rsidR="00D94DF1" w:rsidRPr="00F46F54" w:rsidRDefault="00D94DF1" w:rsidP="0022402A">
            <w:pPr>
              <w:tabs>
                <w:tab w:val="left" w:pos="360"/>
                <w:tab w:val="left" w:pos="720"/>
                <w:tab w:val="right" w:leader="dot" w:pos="9360"/>
              </w:tabs>
              <w:jc w:val="right"/>
              <w:rPr>
                <w:rFonts w:cs="Arial"/>
                <w:szCs w:val="20"/>
              </w:rPr>
            </w:pPr>
            <w:r w:rsidRPr="00F46F54">
              <w:rPr>
                <w:rFonts w:cs="Arial"/>
                <w:szCs w:val="20"/>
              </w:rPr>
              <w:t>$30.00</w:t>
            </w:r>
          </w:p>
        </w:tc>
      </w:tr>
      <w:tr w:rsidR="00F46F54" w:rsidRPr="00F46F54" w:rsidTr="000D572B">
        <w:tc>
          <w:tcPr>
            <w:tcW w:w="6300" w:type="dxa"/>
            <w:vAlign w:val="center"/>
          </w:tcPr>
          <w:p w:rsidR="00D94DF1" w:rsidRPr="00F46F54" w:rsidRDefault="00D94DF1" w:rsidP="0022402A">
            <w:pPr>
              <w:tabs>
                <w:tab w:val="left" w:pos="360"/>
                <w:tab w:val="left" w:pos="720"/>
                <w:tab w:val="right" w:leader="dot" w:pos="9360"/>
              </w:tabs>
              <w:rPr>
                <w:rFonts w:cs="Arial"/>
                <w:szCs w:val="20"/>
              </w:rPr>
            </w:pPr>
            <w:r w:rsidRPr="00F46F54">
              <w:rPr>
                <w:rFonts w:cs="Arial"/>
                <w:szCs w:val="20"/>
              </w:rPr>
              <w:t>Building board of appeals application fee</w:t>
            </w:r>
          </w:p>
        </w:tc>
        <w:tc>
          <w:tcPr>
            <w:tcW w:w="4410" w:type="dxa"/>
            <w:vAlign w:val="center"/>
          </w:tcPr>
          <w:p w:rsidR="00D94DF1" w:rsidRPr="00F46F54" w:rsidRDefault="00D94DF1" w:rsidP="0022402A">
            <w:pPr>
              <w:tabs>
                <w:tab w:val="left" w:pos="360"/>
                <w:tab w:val="left" w:pos="720"/>
                <w:tab w:val="right" w:leader="dot" w:pos="9360"/>
              </w:tabs>
              <w:jc w:val="right"/>
              <w:rPr>
                <w:rFonts w:cs="Arial"/>
                <w:szCs w:val="20"/>
              </w:rPr>
            </w:pPr>
            <w:r w:rsidRPr="00F46F54">
              <w:rPr>
                <w:rFonts w:cs="Arial"/>
                <w:szCs w:val="20"/>
              </w:rPr>
              <w:t>$200.00</w:t>
            </w:r>
          </w:p>
        </w:tc>
      </w:tr>
      <w:tr w:rsidR="00C03831" w:rsidRPr="00F46F54" w:rsidTr="000D572B">
        <w:tc>
          <w:tcPr>
            <w:tcW w:w="10710" w:type="dxa"/>
            <w:gridSpan w:val="2"/>
            <w:vAlign w:val="center"/>
          </w:tcPr>
          <w:p w:rsidR="00C03831" w:rsidRPr="00F46F54" w:rsidRDefault="00C03831" w:rsidP="000D572B">
            <w:pPr>
              <w:tabs>
                <w:tab w:val="left" w:pos="360"/>
                <w:tab w:val="left" w:pos="720"/>
                <w:tab w:val="right" w:leader="dot" w:pos="9360"/>
              </w:tabs>
              <w:rPr>
                <w:rFonts w:cs="Arial"/>
                <w:szCs w:val="20"/>
              </w:rPr>
            </w:pPr>
            <w:r w:rsidRPr="00F46F54">
              <w:rPr>
                <w:rFonts w:cs="Arial"/>
                <w:szCs w:val="20"/>
              </w:rPr>
              <w:t>Building permit fee (add $30.00 base fee and $</w:t>
            </w:r>
            <w:r>
              <w:rPr>
                <w:rFonts w:cs="Arial"/>
                <w:szCs w:val="20"/>
              </w:rPr>
              <w:t>75</w:t>
            </w:r>
            <w:r w:rsidRPr="00F46F54">
              <w:rPr>
                <w:rFonts w:cs="Arial"/>
                <w:szCs w:val="20"/>
              </w:rPr>
              <w:t>.00 per inspection)</w:t>
            </w:r>
          </w:p>
        </w:tc>
      </w:tr>
      <w:tr w:rsidR="00F46F54" w:rsidRPr="00F46F54" w:rsidTr="000D572B">
        <w:tc>
          <w:tcPr>
            <w:tcW w:w="6300" w:type="dxa"/>
            <w:vAlign w:val="center"/>
          </w:tcPr>
          <w:p w:rsidR="00D94DF1" w:rsidRPr="00F46F54" w:rsidRDefault="00D94DF1" w:rsidP="0022402A">
            <w:pPr>
              <w:tabs>
                <w:tab w:val="left" w:pos="360"/>
                <w:tab w:val="left" w:pos="720"/>
                <w:tab w:val="right" w:leader="dot" w:pos="9360"/>
              </w:tabs>
              <w:ind w:left="720"/>
              <w:rPr>
                <w:rFonts w:cs="Arial"/>
                <w:szCs w:val="20"/>
              </w:rPr>
            </w:pPr>
            <w:r w:rsidRPr="00F46F54">
              <w:rPr>
                <w:rFonts w:cs="Arial"/>
                <w:szCs w:val="20"/>
              </w:rPr>
              <w:t>Up to $1000 – includes base fee and 1 inspection</w:t>
            </w:r>
          </w:p>
        </w:tc>
        <w:tc>
          <w:tcPr>
            <w:tcW w:w="4410" w:type="dxa"/>
            <w:vAlign w:val="center"/>
          </w:tcPr>
          <w:p w:rsidR="00D94DF1" w:rsidRPr="00F46F54" w:rsidRDefault="00886EFB" w:rsidP="0022402A">
            <w:pPr>
              <w:tabs>
                <w:tab w:val="left" w:pos="360"/>
                <w:tab w:val="left" w:pos="720"/>
                <w:tab w:val="right" w:leader="dot" w:pos="9360"/>
              </w:tabs>
              <w:jc w:val="right"/>
              <w:rPr>
                <w:rFonts w:cs="Arial"/>
                <w:szCs w:val="20"/>
              </w:rPr>
            </w:pPr>
            <w:r w:rsidRPr="00F46F54">
              <w:rPr>
                <w:rFonts w:cs="Arial"/>
                <w:szCs w:val="20"/>
              </w:rPr>
              <w:t>$105.00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ind w:left="720"/>
              <w:rPr>
                <w:rFonts w:cs="Arial"/>
                <w:szCs w:val="20"/>
              </w:rPr>
            </w:pPr>
            <w:r w:rsidRPr="00F46F54">
              <w:rPr>
                <w:rFonts w:cs="Arial"/>
                <w:szCs w:val="20"/>
              </w:rPr>
              <w:t>$1,001 to $2,000 – includes base fee and 1 inspection</w:t>
            </w:r>
          </w:p>
        </w:tc>
        <w:tc>
          <w:tcPr>
            <w:tcW w:w="4410" w:type="dxa"/>
            <w:vAlign w:val="center"/>
          </w:tcPr>
          <w:p w:rsidR="00D94DF1" w:rsidRPr="00F46F54" w:rsidRDefault="00886EFB" w:rsidP="0022402A">
            <w:pPr>
              <w:tabs>
                <w:tab w:val="left" w:pos="360"/>
                <w:tab w:val="left" w:pos="720"/>
                <w:tab w:val="right" w:leader="dot" w:pos="9360"/>
              </w:tabs>
              <w:jc w:val="right"/>
              <w:rPr>
                <w:rFonts w:cs="Arial"/>
                <w:szCs w:val="20"/>
              </w:rPr>
            </w:pPr>
            <w:r w:rsidRPr="00F46F54">
              <w:rPr>
                <w:rFonts w:cs="Arial"/>
                <w:szCs w:val="20"/>
              </w:rPr>
              <w:t>$145.00</w:t>
            </w:r>
          </w:p>
        </w:tc>
      </w:tr>
      <w:tr w:rsidR="00F46F54" w:rsidRPr="00F46F54" w:rsidTr="000D572B">
        <w:tc>
          <w:tcPr>
            <w:tcW w:w="6300" w:type="dxa"/>
            <w:vAlign w:val="center"/>
          </w:tcPr>
          <w:p w:rsidR="00C030AE" w:rsidRPr="00F46F54" w:rsidRDefault="00C030AE" w:rsidP="0022402A">
            <w:pPr>
              <w:tabs>
                <w:tab w:val="left" w:pos="360"/>
                <w:tab w:val="left" w:pos="720"/>
                <w:tab w:val="right" w:leader="dot" w:pos="9360"/>
              </w:tabs>
              <w:ind w:left="720"/>
              <w:rPr>
                <w:rFonts w:cs="Arial"/>
                <w:szCs w:val="20"/>
              </w:rPr>
            </w:pPr>
            <w:r w:rsidRPr="00F46F54">
              <w:rPr>
                <w:rFonts w:cs="Arial"/>
                <w:szCs w:val="20"/>
              </w:rPr>
              <w:t>$2,001 to $50,000</w:t>
            </w:r>
          </w:p>
        </w:tc>
        <w:tc>
          <w:tcPr>
            <w:tcW w:w="4410" w:type="dxa"/>
            <w:vAlign w:val="center"/>
          </w:tcPr>
          <w:p w:rsidR="00C030AE" w:rsidRPr="00F46F54" w:rsidRDefault="00F46F54" w:rsidP="0022402A">
            <w:pPr>
              <w:tabs>
                <w:tab w:val="left" w:pos="360"/>
                <w:tab w:val="left" w:pos="720"/>
                <w:tab w:val="right" w:leader="dot" w:pos="9360"/>
              </w:tabs>
              <w:jc w:val="right"/>
              <w:rPr>
                <w:rFonts w:cs="Arial"/>
                <w:szCs w:val="20"/>
              </w:rPr>
            </w:pPr>
            <w:r>
              <w:rPr>
                <w:rFonts w:cs="Arial"/>
                <w:szCs w:val="20"/>
              </w:rPr>
              <w:t>$60.00 + $10.00 per $1,000 over $2,000</w:t>
            </w:r>
          </w:p>
        </w:tc>
      </w:tr>
      <w:tr w:rsidR="00F46F54" w:rsidRPr="00F46F54" w:rsidTr="000D572B">
        <w:tc>
          <w:tcPr>
            <w:tcW w:w="6300" w:type="dxa"/>
            <w:vAlign w:val="center"/>
          </w:tcPr>
          <w:p w:rsidR="00C030AE" w:rsidRPr="00F46F54" w:rsidRDefault="00C030AE" w:rsidP="0022402A">
            <w:pPr>
              <w:tabs>
                <w:tab w:val="left" w:pos="360"/>
                <w:tab w:val="left" w:pos="720"/>
                <w:tab w:val="right" w:leader="dot" w:pos="9360"/>
              </w:tabs>
              <w:ind w:left="720"/>
              <w:rPr>
                <w:rFonts w:cs="Arial"/>
                <w:szCs w:val="20"/>
              </w:rPr>
            </w:pPr>
            <w:r w:rsidRPr="00F46F54">
              <w:rPr>
                <w:rFonts w:cs="Arial"/>
                <w:szCs w:val="20"/>
              </w:rPr>
              <w:t>$50,001 to $500,00</w:t>
            </w:r>
          </w:p>
        </w:tc>
        <w:tc>
          <w:tcPr>
            <w:tcW w:w="4410" w:type="dxa"/>
            <w:vAlign w:val="center"/>
          </w:tcPr>
          <w:p w:rsidR="00C030AE" w:rsidRPr="00F46F54" w:rsidRDefault="00F46F54" w:rsidP="0022402A">
            <w:pPr>
              <w:tabs>
                <w:tab w:val="left" w:pos="360"/>
                <w:tab w:val="left" w:pos="720"/>
                <w:tab w:val="right" w:leader="dot" w:pos="9360"/>
              </w:tabs>
              <w:jc w:val="right"/>
              <w:rPr>
                <w:rFonts w:cs="Arial"/>
                <w:szCs w:val="20"/>
              </w:rPr>
            </w:pPr>
            <w:r>
              <w:rPr>
                <w:rFonts w:cs="Arial"/>
                <w:szCs w:val="20"/>
              </w:rPr>
              <w:t>$540.00</w:t>
            </w:r>
            <w:r w:rsidR="00C03831">
              <w:rPr>
                <w:rFonts w:cs="Arial"/>
                <w:szCs w:val="20"/>
              </w:rPr>
              <w:t xml:space="preserve"> </w:t>
            </w:r>
            <w:r>
              <w:rPr>
                <w:rFonts w:cs="Arial"/>
                <w:szCs w:val="20"/>
              </w:rPr>
              <w:t>+</w:t>
            </w:r>
            <w:r w:rsidR="00C03831">
              <w:rPr>
                <w:rFonts w:cs="Arial"/>
                <w:szCs w:val="20"/>
              </w:rPr>
              <w:t xml:space="preserve"> </w:t>
            </w:r>
            <w:r>
              <w:rPr>
                <w:rFonts w:cs="Arial"/>
                <w:szCs w:val="20"/>
              </w:rPr>
              <w:t>$10.00</w:t>
            </w:r>
            <w:r w:rsidR="00C03831">
              <w:rPr>
                <w:rFonts w:cs="Arial"/>
                <w:szCs w:val="20"/>
              </w:rPr>
              <w:t xml:space="preserve"> </w:t>
            </w:r>
            <w:r>
              <w:rPr>
                <w:rFonts w:cs="Arial"/>
                <w:szCs w:val="20"/>
              </w:rPr>
              <w:t xml:space="preserve">per $1,000 over </w:t>
            </w:r>
            <w:r w:rsidR="00C03831">
              <w:rPr>
                <w:rFonts w:cs="Arial"/>
                <w:szCs w:val="20"/>
              </w:rPr>
              <w:t>$</w:t>
            </w:r>
            <w:r>
              <w:rPr>
                <w:rFonts w:cs="Arial"/>
                <w:szCs w:val="20"/>
              </w:rPr>
              <w:t>50,000</w:t>
            </w:r>
          </w:p>
        </w:tc>
      </w:tr>
      <w:tr w:rsidR="00F46F54" w:rsidRPr="00F46F54" w:rsidTr="000D572B">
        <w:tc>
          <w:tcPr>
            <w:tcW w:w="6300" w:type="dxa"/>
            <w:vAlign w:val="center"/>
          </w:tcPr>
          <w:p w:rsidR="00C030AE" w:rsidRPr="00F46F54" w:rsidRDefault="00C030AE" w:rsidP="0022402A">
            <w:pPr>
              <w:tabs>
                <w:tab w:val="left" w:pos="360"/>
                <w:tab w:val="left" w:pos="720"/>
                <w:tab w:val="right" w:leader="dot" w:pos="9360"/>
              </w:tabs>
              <w:ind w:left="720"/>
              <w:rPr>
                <w:rFonts w:cs="Arial"/>
                <w:szCs w:val="20"/>
              </w:rPr>
            </w:pPr>
            <w:r w:rsidRPr="00F46F54">
              <w:rPr>
                <w:rFonts w:cs="Arial"/>
                <w:szCs w:val="20"/>
              </w:rPr>
              <w:t>$500,001 and above</w:t>
            </w:r>
          </w:p>
        </w:tc>
        <w:tc>
          <w:tcPr>
            <w:tcW w:w="4410" w:type="dxa"/>
            <w:vAlign w:val="center"/>
          </w:tcPr>
          <w:p w:rsidR="00C030AE" w:rsidRPr="00F46F54" w:rsidRDefault="00F46F54" w:rsidP="0022402A">
            <w:pPr>
              <w:tabs>
                <w:tab w:val="left" w:pos="360"/>
                <w:tab w:val="left" w:pos="720"/>
                <w:tab w:val="right" w:leader="dot" w:pos="9360"/>
              </w:tabs>
              <w:jc w:val="right"/>
              <w:rPr>
                <w:rFonts w:cs="Arial"/>
                <w:szCs w:val="20"/>
              </w:rPr>
            </w:pPr>
            <w:r>
              <w:rPr>
                <w:rFonts w:cs="Arial"/>
                <w:szCs w:val="20"/>
              </w:rPr>
              <w:t>$5,000 + $6.00 per $1,000 over $500,000</w:t>
            </w:r>
          </w:p>
        </w:tc>
      </w:tr>
      <w:tr w:rsidR="00C03831" w:rsidRPr="00F46F54" w:rsidTr="000D572B">
        <w:tc>
          <w:tcPr>
            <w:tcW w:w="10710" w:type="dxa"/>
            <w:gridSpan w:val="2"/>
            <w:vAlign w:val="center"/>
          </w:tcPr>
          <w:p w:rsidR="00C03831" w:rsidRPr="00F46F54" w:rsidRDefault="00C03831" w:rsidP="000D572B">
            <w:pPr>
              <w:tabs>
                <w:tab w:val="left" w:pos="360"/>
                <w:tab w:val="left" w:pos="720"/>
                <w:tab w:val="right" w:leader="dot" w:pos="9360"/>
              </w:tabs>
              <w:rPr>
                <w:rFonts w:cs="Arial"/>
                <w:szCs w:val="20"/>
              </w:rPr>
            </w:pPr>
            <w:r w:rsidRPr="00F46F54">
              <w:rPr>
                <w:rFonts w:cs="Arial"/>
                <w:szCs w:val="20"/>
              </w:rPr>
              <w:t>Demolition (add $30.00 base fee and $75</w:t>
            </w:r>
            <w:r>
              <w:rPr>
                <w:rFonts w:cs="Arial"/>
                <w:szCs w:val="20"/>
              </w:rPr>
              <w:t>.00 per inspection)</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ind w:left="720"/>
              <w:rPr>
                <w:rFonts w:cs="Arial"/>
                <w:szCs w:val="20"/>
              </w:rPr>
            </w:pPr>
            <w:r w:rsidRPr="00F46F54">
              <w:rPr>
                <w:rFonts w:cs="Arial"/>
                <w:szCs w:val="20"/>
              </w:rPr>
              <w:t>Commercial - based on size of building</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$180.00 + $1.00 per sq. ft. over 2,000 sq. feet</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ind w:left="720"/>
              <w:rPr>
                <w:rFonts w:cs="Arial"/>
                <w:szCs w:val="20"/>
              </w:rPr>
            </w:pPr>
            <w:r w:rsidRPr="00F46F54">
              <w:rPr>
                <w:rFonts w:cs="Arial"/>
                <w:szCs w:val="20"/>
              </w:rPr>
              <w:t>Garage – includes base fee + 1 inspection</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$110.00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ind w:left="720"/>
              <w:rPr>
                <w:rFonts w:cs="Arial"/>
                <w:szCs w:val="20"/>
              </w:rPr>
            </w:pPr>
            <w:r w:rsidRPr="00F46F54">
              <w:rPr>
                <w:rFonts w:cs="Arial"/>
                <w:szCs w:val="20"/>
              </w:rPr>
              <w:t>House – includes base fee and 1 inspection</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$180.00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Fence zoning – residential</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$80.00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Fence – commercial</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same as building permit fees</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Home occupation – type B home permit</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$50.00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Inspections</w:t>
            </w:r>
            <w:r w:rsidR="00311669">
              <w:rPr>
                <w:rFonts w:cs="Arial"/>
                <w:szCs w:val="20"/>
              </w:rPr>
              <w:t>/</w:t>
            </w:r>
            <w:r w:rsidRPr="00F46F54">
              <w:rPr>
                <w:rFonts w:cs="Arial"/>
                <w:szCs w:val="20"/>
              </w:rPr>
              <w:t xml:space="preserve">re-inspection fee – </w:t>
            </w:r>
            <w:r w:rsidR="00311669">
              <w:rPr>
                <w:rFonts w:cs="Arial"/>
                <w:szCs w:val="20"/>
              </w:rPr>
              <w:t>commercial and residential - each</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$75.00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License/registration fee</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$0.00</w:t>
            </w:r>
          </w:p>
        </w:tc>
      </w:tr>
      <w:tr w:rsidR="000D572B" w:rsidRPr="000D572B" w:rsidTr="000D572B">
        <w:tc>
          <w:tcPr>
            <w:tcW w:w="6300" w:type="dxa"/>
            <w:vAlign w:val="center"/>
          </w:tcPr>
          <w:p w:rsidR="000D572B" w:rsidRPr="000E7622" w:rsidRDefault="000D572B" w:rsidP="0022402A">
            <w:pPr>
              <w:tabs>
                <w:tab w:val="left" w:pos="360"/>
                <w:tab w:val="left" w:pos="720"/>
                <w:tab w:val="right" w:leader="dot" w:pos="9360"/>
              </w:tabs>
              <w:rPr>
                <w:rFonts w:cs="Arial"/>
                <w:szCs w:val="20"/>
              </w:rPr>
            </w:pPr>
            <w:r w:rsidRPr="000E7622">
              <w:rPr>
                <w:rFonts w:cs="Arial"/>
                <w:szCs w:val="20"/>
              </w:rPr>
              <w:t>Marihuana Fees</w:t>
            </w:r>
          </w:p>
        </w:tc>
        <w:tc>
          <w:tcPr>
            <w:tcW w:w="4410" w:type="dxa"/>
            <w:vAlign w:val="center"/>
          </w:tcPr>
          <w:p w:rsidR="000D572B" w:rsidRPr="000E7622" w:rsidRDefault="000D572B" w:rsidP="0022402A">
            <w:pPr>
              <w:tabs>
                <w:tab w:val="left" w:pos="360"/>
                <w:tab w:val="left" w:pos="720"/>
                <w:tab w:val="right" w:leader="dot" w:pos="9360"/>
              </w:tabs>
              <w:jc w:val="right"/>
              <w:rPr>
                <w:rFonts w:cs="Arial"/>
                <w:szCs w:val="20"/>
              </w:rPr>
            </w:pPr>
          </w:p>
        </w:tc>
      </w:tr>
      <w:tr w:rsidR="000D572B" w:rsidRPr="000D572B" w:rsidTr="000D572B">
        <w:tc>
          <w:tcPr>
            <w:tcW w:w="6300" w:type="dxa"/>
            <w:vAlign w:val="center"/>
          </w:tcPr>
          <w:p w:rsidR="000D572B" w:rsidRPr="000E7622" w:rsidRDefault="000D572B" w:rsidP="000D572B">
            <w:pPr>
              <w:tabs>
                <w:tab w:val="left" w:pos="360"/>
                <w:tab w:val="left" w:pos="720"/>
                <w:tab w:val="right" w:leader="dot" w:pos="9360"/>
              </w:tabs>
              <w:jc w:val="right"/>
              <w:rPr>
                <w:rFonts w:cs="Arial"/>
                <w:szCs w:val="20"/>
              </w:rPr>
            </w:pPr>
            <w:r w:rsidRPr="000E7622">
              <w:rPr>
                <w:rFonts w:cs="Arial"/>
                <w:szCs w:val="20"/>
              </w:rPr>
              <w:t xml:space="preserve">Medical Marihuana Facilities </w:t>
            </w:r>
          </w:p>
          <w:p w:rsidR="000D572B" w:rsidRPr="000E7622" w:rsidRDefault="000D572B" w:rsidP="000D572B">
            <w:pPr>
              <w:tabs>
                <w:tab w:val="left" w:pos="360"/>
                <w:tab w:val="left" w:pos="720"/>
                <w:tab w:val="right" w:leader="dot" w:pos="9360"/>
              </w:tabs>
              <w:jc w:val="right"/>
              <w:rPr>
                <w:rFonts w:cs="Arial"/>
                <w:szCs w:val="20"/>
              </w:rPr>
            </w:pPr>
            <w:r w:rsidRPr="000E7622">
              <w:rPr>
                <w:rFonts w:cs="Arial"/>
                <w:szCs w:val="20"/>
              </w:rPr>
              <w:t>(at time of application and annual renewal)</w:t>
            </w:r>
          </w:p>
        </w:tc>
        <w:tc>
          <w:tcPr>
            <w:tcW w:w="4410" w:type="dxa"/>
            <w:vAlign w:val="center"/>
          </w:tcPr>
          <w:p w:rsidR="000D572B" w:rsidRPr="000E7622" w:rsidRDefault="000D572B" w:rsidP="000D572B">
            <w:pPr>
              <w:tabs>
                <w:tab w:val="left" w:pos="360"/>
                <w:tab w:val="left" w:pos="720"/>
                <w:tab w:val="right" w:leader="dot" w:pos="9360"/>
              </w:tabs>
              <w:jc w:val="right"/>
              <w:rPr>
                <w:rFonts w:cs="Arial"/>
                <w:szCs w:val="20"/>
              </w:rPr>
            </w:pPr>
            <w:r w:rsidRPr="000E7622">
              <w:rPr>
                <w:rFonts w:cs="Arial"/>
                <w:szCs w:val="20"/>
              </w:rPr>
              <w:t>As per City of Owosso Ordinance Chapter 16.5  $5,000</w:t>
            </w:r>
          </w:p>
        </w:tc>
      </w:tr>
      <w:tr w:rsidR="000D572B" w:rsidRPr="00F46F54" w:rsidTr="000D572B">
        <w:tc>
          <w:tcPr>
            <w:tcW w:w="6300" w:type="dxa"/>
            <w:vAlign w:val="center"/>
          </w:tcPr>
          <w:p w:rsidR="000D572B" w:rsidRPr="000E7622" w:rsidRDefault="000D572B" w:rsidP="000D572B">
            <w:pPr>
              <w:tabs>
                <w:tab w:val="left" w:pos="360"/>
                <w:tab w:val="left" w:pos="720"/>
                <w:tab w:val="right" w:leader="dot" w:pos="9360"/>
              </w:tabs>
              <w:jc w:val="right"/>
              <w:rPr>
                <w:rFonts w:cs="Arial"/>
                <w:szCs w:val="20"/>
              </w:rPr>
            </w:pPr>
            <w:r w:rsidRPr="000E7622">
              <w:rPr>
                <w:rFonts w:cs="Arial"/>
                <w:szCs w:val="20"/>
              </w:rPr>
              <w:t>Adult Use Recreational Establishments                                             (at time of application and annual renewal)</w:t>
            </w:r>
          </w:p>
        </w:tc>
        <w:tc>
          <w:tcPr>
            <w:tcW w:w="4410" w:type="dxa"/>
            <w:vAlign w:val="center"/>
          </w:tcPr>
          <w:p w:rsidR="000D572B" w:rsidRPr="000E7622" w:rsidRDefault="000D572B" w:rsidP="0022402A">
            <w:pPr>
              <w:tabs>
                <w:tab w:val="left" w:pos="360"/>
                <w:tab w:val="left" w:pos="720"/>
                <w:tab w:val="right" w:leader="dot" w:pos="9360"/>
              </w:tabs>
              <w:jc w:val="right"/>
              <w:rPr>
                <w:rFonts w:cs="Arial"/>
                <w:szCs w:val="20"/>
              </w:rPr>
            </w:pPr>
            <w:r w:rsidRPr="000E7622">
              <w:rPr>
                <w:rFonts w:cs="Arial"/>
                <w:szCs w:val="20"/>
              </w:rPr>
              <w:t>$5,000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Misc. reviews (concrete, antennas)</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$50.00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Mobile/Modular Home</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$250.00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Moving building</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$200.00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Penalty for work prior to obtaining permit</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cost of permit + $175.00</w:t>
            </w:r>
          </w:p>
        </w:tc>
      </w:tr>
      <w:tr w:rsidR="00F46F54" w:rsidRPr="00F46F54" w:rsidTr="000D572B">
        <w:tc>
          <w:tcPr>
            <w:tcW w:w="6300" w:type="dxa"/>
            <w:vAlign w:val="center"/>
          </w:tcPr>
          <w:p w:rsidR="00D94DF1" w:rsidRPr="00F46F54" w:rsidRDefault="00886EFB" w:rsidP="0022402A">
            <w:pPr>
              <w:tabs>
                <w:tab w:val="left" w:pos="360"/>
                <w:tab w:val="left" w:pos="720"/>
                <w:tab w:val="right" w:leader="dot" w:pos="9360"/>
              </w:tabs>
              <w:rPr>
                <w:rFonts w:cs="Arial"/>
                <w:szCs w:val="20"/>
              </w:rPr>
            </w:pPr>
            <w:r w:rsidRPr="00F46F54">
              <w:rPr>
                <w:rFonts w:cs="Arial"/>
                <w:szCs w:val="20"/>
              </w:rPr>
              <w:t>Plan review</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55% of permit fee</w:t>
            </w:r>
          </w:p>
        </w:tc>
      </w:tr>
      <w:tr w:rsidR="00F46F54" w:rsidRPr="00F46F54" w:rsidTr="000D572B">
        <w:tc>
          <w:tcPr>
            <w:tcW w:w="6300" w:type="dxa"/>
            <w:vAlign w:val="center"/>
          </w:tcPr>
          <w:p w:rsidR="00D94DF1" w:rsidRPr="00F46F54" w:rsidRDefault="00C15D95" w:rsidP="0022402A">
            <w:pPr>
              <w:tabs>
                <w:tab w:val="left" w:pos="360"/>
                <w:tab w:val="left" w:pos="720"/>
                <w:tab w:val="right" w:leader="dot" w:pos="9360"/>
              </w:tabs>
              <w:ind w:left="720"/>
              <w:rPr>
                <w:rFonts w:cs="Arial"/>
                <w:szCs w:val="20"/>
              </w:rPr>
            </w:pPr>
            <w:r w:rsidRPr="00F46F54">
              <w:rPr>
                <w:rFonts w:cs="Arial"/>
                <w:szCs w:val="20"/>
              </w:rPr>
              <w:t>Plan review special</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$100.00 + cost</w:t>
            </w:r>
          </w:p>
        </w:tc>
      </w:tr>
      <w:tr w:rsidR="00F46F54" w:rsidRPr="00F46F54" w:rsidTr="000D572B">
        <w:tc>
          <w:tcPr>
            <w:tcW w:w="6300" w:type="dxa"/>
            <w:vAlign w:val="center"/>
          </w:tcPr>
          <w:p w:rsidR="00D94DF1" w:rsidRPr="00F46F54" w:rsidRDefault="000D572B" w:rsidP="000D572B">
            <w:pPr>
              <w:tabs>
                <w:tab w:val="left" w:pos="360"/>
                <w:tab w:val="left" w:pos="720"/>
                <w:tab w:val="right" w:leader="dot" w:pos="9360"/>
              </w:tabs>
              <w:ind w:left="720"/>
              <w:rPr>
                <w:rFonts w:cs="Arial"/>
                <w:szCs w:val="20"/>
              </w:rPr>
            </w:pPr>
            <w:r>
              <w:rPr>
                <w:rFonts w:cs="Arial"/>
                <w:szCs w:val="20"/>
              </w:rPr>
              <w:t>Plan review-</w:t>
            </w:r>
            <w:r w:rsidR="00C15D95" w:rsidRPr="00F46F54">
              <w:rPr>
                <w:rFonts w:cs="Arial"/>
                <w:szCs w:val="20"/>
              </w:rPr>
              <w:t>plans are returned to applicant for</w:t>
            </w:r>
            <w:r w:rsidR="00C03831">
              <w:rPr>
                <w:rFonts w:cs="Arial"/>
                <w:szCs w:val="20"/>
              </w:rPr>
              <w:t xml:space="preserve"> </w:t>
            </w:r>
            <w:r w:rsidR="00C15D95" w:rsidRPr="00F46F54">
              <w:rPr>
                <w:rFonts w:cs="Arial"/>
                <w:szCs w:val="20"/>
              </w:rPr>
              <w:t>modifications</w:t>
            </w:r>
          </w:p>
        </w:tc>
        <w:tc>
          <w:tcPr>
            <w:tcW w:w="4410" w:type="dxa"/>
            <w:vAlign w:val="center"/>
          </w:tcPr>
          <w:p w:rsidR="00D94DF1" w:rsidRPr="00F46F54" w:rsidRDefault="00311669" w:rsidP="0022402A">
            <w:pPr>
              <w:tabs>
                <w:tab w:val="left" w:pos="360"/>
                <w:tab w:val="left" w:pos="720"/>
                <w:tab w:val="right" w:leader="dot" w:pos="9360"/>
              </w:tabs>
              <w:jc w:val="right"/>
              <w:rPr>
                <w:rFonts w:cs="Arial"/>
                <w:szCs w:val="20"/>
              </w:rPr>
            </w:pPr>
            <w:r>
              <w:rPr>
                <w:rFonts w:cs="Arial"/>
                <w:szCs w:val="20"/>
              </w:rPr>
              <w:t>$50.00 + 60.00/hour</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Roofing permit – residential up to $5,000</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$80.00</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lastRenderedPageBreak/>
              <w:t>Roofing permit – residential $5,001 to 10,000</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$130.00</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Roofing permit – residential over $10,000</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same as building permit fees</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Roofing permit – commercial</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same as building permit fees</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Siding</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$80.00</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Sign</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$0.40/sq. foot</w:t>
            </w:r>
          </w:p>
        </w:tc>
      </w:tr>
      <w:tr w:rsidR="00311669" w:rsidTr="000D572B">
        <w:tc>
          <w:tcPr>
            <w:tcW w:w="6300" w:type="dxa"/>
            <w:vAlign w:val="center"/>
          </w:tcPr>
          <w:p w:rsidR="00311669" w:rsidRDefault="00C03831" w:rsidP="0022402A">
            <w:pPr>
              <w:tabs>
                <w:tab w:val="left" w:leader="dot" w:pos="180"/>
                <w:tab w:val="left" w:pos="720"/>
                <w:tab w:val="right" w:leader="dot" w:pos="9360"/>
              </w:tabs>
              <w:ind w:left="720"/>
              <w:rPr>
                <w:rFonts w:cs="Arial"/>
                <w:szCs w:val="20"/>
              </w:rPr>
            </w:pPr>
            <w:r>
              <w:rPr>
                <w:rFonts w:cs="Arial"/>
                <w:szCs w:val="20"/>
              </w:rPr>
              <w:t xml:space="preserve">  </w:t>
            </w:r>
            <w:r w:rsidR="00C924FF">
              <w:rPr>
                <w:rFonts w:cs="Arial"/>
                <w:szCs w:val="20"/>
              </w:rPr>
              <w:t>Temporary sign (90 days)</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$50.00</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Swimming pool permit – above ground (zoning compliance)</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$50.00</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Swimming pool permit – in ground</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same as building permit fees</w:t>
            </w:r>
          </w:p>
        </w:tc>
      </w:tr>
      <w:tr w:rsidR="00311669" w:rsidTr="000D572B">
        <w:tc>
          <w:tcPr>
            <w:tcW w:w="6300" w:type="dxa"/>
            <w:vAlign w:val="center"/>
          </w:tcPr>
          <w:p w:rsidR="00311669" w:rsidRDefault="00C924FF" w:rsidP="0022402A">
            <w:pPr>
              <w:tabs>
                <w:tab w:val="left" w:leader="dot" w:pos="180"/>
                <w:tab w:val="left" w:pos="720"/>
                <w:tab w:val="right" w:leader="dot" w:pos="9360"/>
              </w:tabs>
              <w:rPr>
                <w:rFonts w:cs="Arial"/>
                <w:szCs w:val="20"/>
              </w:rPr>
            </w:pPr>
            <w:r>
              <w:rPr>
                <w:rFonts w:cs="Arial"/>
                <w:szCs w:val="20"/>
              </w:rPr>
              <w:t>Tank removal</w:t>
            </w:r>
          </w:p>
        </w:tc>
        <w:tc>
          <w:tcPr>
            <w:tcW w:w="4410" w:type="dxa"/>
            <w:vAlign w:val="center"/>
          </w:tcPr>
          <w:p w:rsidR="00311669" w:rsidRDefault="00C924FF" w:rsidP="0022402A">
            <w:pPr>
              <w:tabs>
                <w:tab w:val="left" w:leader="dot" w:pos="180"/>
                <w:tab w:val="left" w:pos="720"/>
                <w:tab w:val="right" w:leader="dot" w:pos="9360"/>
              </w:tabs>
              <w:jc w:val="right"/>
              <w:rPr>
                <w:rFonts w:cs="Arial"/>
                <w:szCs w:val="20"/>
              </w:rPr>
            </w:pPr>
            <w:r>
              <w:rPr>
                <w:rFonts w:cs="Arial"/>
                <w:szCs w:val="20"/>
              </w:rPr>
              <w:t>$100.00</w:t>
            </w:r>
          </w:p>
        </w:tc>
      </w:tr>
      <w:tr w:rsidR="00C924FF" w:rsidTr="000D572B">
        <w:tc>
          <w:tcPr>
            <w:tcW w:w="6300" w:type="dxa"/>
            <w:vAlign w:val="center"/>
          </w:tcPr>
          <w:p w:rsidR="00C924FF" w:rsidRDefault="00C924FF" w:rsidP="0022402A">
            <w:pPr>
              <w:tabs>
                <w:tab w:val="left" w:leader="dot" w:pos="180"/>
                <w:tab w:val="left" w:pos="720"/>
                <w:tab w:val="right" w:leader="dot" w:pos="9360"/>
              </w:tabs>
              <w:rPr>
                <w:rFonts w:cs="Arial"/>
                <w:szCs w:val="20"/>
              </w:rPr>
            </w:pPr>
            <w:r>
              <w:rPr>
                <w:rFonts w:cs="Arial"/>
                <w:szCs w:val="20"/>
              </w:rPr>
              <w:t>Temporary structures (tents, contractor’s mobile offices, etc.)</w:t>
            </w:r>
          </w:p>
        </w:tc>
        <w:tc>
          <w:tcPr>
            <w:tcW w:w="4410" w:type="dxa"/>
            <w:vAlign w:val="center"/>
          </w:tcPr>
          <w:p w:rsidR="00C924FF" w:rsidRDefault="005001E4" w:rsidP="0022402A">
            <w:pPr>
              <w:tabs>
                <w:tab w:val="left" w:leader="dot" w:pos="180"/>
                <w:tab w:val="left" w:pos="720"/>
                <w:tab w:val="right" w:leader="dot" w:pos="9360"/>
              </w:tabs>
              <w:jc w:val="right"/>
              <w:rPr>
                <w:rFonts w:cs="Arial"/>
                <w:szCs w:val="20"/>
              </w:rPr>
            </w:pPr>
            <w:r>
              <w:rPr>
                <w:rFonts w:cs="Arial"/>
                <w:szCs w:val="20"/>
              </w:rPr>
              <w:t>$60.00</w:t>
            </w:r>
          </w:p>
        </w:tc>
      </w:tr>
      <w:tr w:rsidR="005001E4" w:rsidTr="000D572B">
        <w:tc>
          <w:tcPr>
            <w:tcW w:w="6300" w:type="dxa"/>
            <w:vAlign w:val="center"/>
          </w:tcPr>
          <w:p w:rsidR="005001E4" w:rsidRDefault="005001E4" w:rsidP="0022402A">
            <w:pPr>
              <w:tabs>
                <w:tab w:val="left" w:leader="dot" w:pos="180"/>
                <w:tab w:val="left" w:pos="720"/>
                <w:tab w:val="right" w:leader="dot" w:pos="9360"/>
              </w:tabs>
              <w:rPr>
                <w:rFonts w:cs="Arial"/>
                <w:szCs w:val="20"/>
              </w:rPr>
            </w:pPr>
            <w:r>
              <w:rPr>
                <w:rFonts w:cs="Arial"/>
                <w:szCs w:val="20"/>
              </w:rPr>
              <w:t>Wheel chair ramp &amp; door modification (residential – permit required)</w:t>
            </w:r>
          </w:p>
        </w:tc>
        <w:tc>
          <w:tcPr>
            <w:tcW w:w="4410" w:type="dxa"/>
            <w:vAlign w:val="center"/>
          </w:tcPr>
          <w:p w:rsidR="005001E4" w:rsidRDefault="005001E4" w:rsidP="0022402A">
            <w:pPr>
              <w:tabs>
                <w:tab w:val="left" w:leader="dot" w:pos="180"/>
                <w:tab w:val="left" w:pos="720"/>
                <w:tab w:val="right" w:leader="dot" w:pos="9360"/>
              </w:tabs>
              <w:jc w:val="right"/>
              <w:rPr>
                <w:rFonts w:cs="Arial"/>
                <w:szCs w:val="20"/>
              </w:rPr>
            </w:pPr>
            <w:r>
              <w:rPr>
                <w:rFonts w:cs="Arial"/>
                <w:szCs w:val="20"/>
              </w:rPr>
              <w:t>no fee</w:t>
            </w:r>
          </w:p>
        </w:tc>
      </w:tr>
      <w:tr w:rsidR="005001E4" w:rsidTr="000D572B">
        <w:tc>
          <w:tcPr>
            <w:tcW w:w="6300" w:type="dxa"/>
            <w:vAlign w:val="center"/>
          </w:tcPr>
          <w:p w:rsidR="005001E4" w:rsidRDefault="005001E4" w:rsidP="0022402A">
            <w:pPr>
              <w:tabs>
                <w:tab w:val="left" w:leader="dot" w:pos="180"/>
                <w:tab w:val="left" w:pos="720"/>
                <w:tab w:val="right" w:leader="dot" w:pos="9360"/>
              </w:tabs>
              <w:rPr>
                <w:rFonts w:cs="Arial"/>
                <w:szCs w:val="20"/>
              </w:rPr>
            </w:pPr>
            <w:r>
              <w:rPr>
                <w:rFonts w:cs="Arial"/>
                <w:szCs w:val="20"/>
              </w:rPr>
              <w:t>Windows – residential (3 or fewer by owner)</w:t>
            </w:r>
          </w:p>
        </w:tc>
        <w:tc>
          <w:tcPr>
            <w:tcW w:w="4410" w:type="dxa"/>
            <w:vAlign w:val="center"/>
          </w:tcPr>
          <w:p w:rsidR="005001E4" w:rsidRDefault="005001E4" w:rsidP="0022402A">
            <w:pPr>
              <w:tabs>
                <w:tab w:val="left" w:leader="dot" w:pos="180"/>
                <w:tab w:val="left" w:pos="720"/>
                <w:tab w:val="right" w:leader="dot" w:pos="9360"/>
              </w:tabs>
              <w:jc w:val="right"/>
              <w:rPr>
                <w:rFonts w:cs="Arial"/>
                <w:szCs w:val="20"/>
              </w:rPr>
            </w:pPr>
            <w:r>
              <w:rPr>
                <w:rFonts w:cs="Arial"/>
                <w:szCs w:val="20"/>
              </w:rPr>
              <w:t>$50.00</w:t>
            </w:r>
          </w:p>
        </w:tc>
      </w:tr>
      <w:tr w:rsidR="005001E4" w:rsidTr="000D572B">
        <w:tc>
          <w:tcPr>
            <w:tcW w:w="6300" w:type="dxa"/>
            <w:vAlign w:val="center"/>
          </w:tcPr>
          <w:p w:rsidR="005001E4" w:rsidRDefault="005001E4" w:rsidP="0022402A">
            <w:pPr>
              <w:tabs>
                <w:tab w:val="left" w:leader="dot" w:pos="180"/>
                <w:tab w:val="left" w:pos="720"/>
                <w:tab w:val="right" w:leader="dot" w:pos="9360"/>
              </w:tabs>
              <w:rPr>
                <w:rFonts w:cs="Arial"/>
                <w:szCs w:val="20"/>
              </w:rPr>
            </w:pPr>
            <w:r>
              <w:rPr>
                <w:rFonts w:cs="Arial"/>
                <w:szCs w:val="20"/>
              </w:rPr>
              <w:t>Windows – residential (4 or more / all commercial properties)</w:t>
            </w:r>
          </w:p>
        </w:tc>
        <w:tc>
          <w:tcPr>
            <w:tcW w:w="4410" w:type="dxa"/>
            <w:vAlign w:val="center"/>
          </w:tcPr>
          <w:p w:rsidR="005001E4" w:rsidRDefault="005001E4" w:rsidP="0022402A">
            <w:pPr>
              <w:tabs>
                <w:tab w:val="left" w:leader="dot" w:pos="180"/>
                <w:tab w:val="left" w:pos="720"/>
                <w:tab w:val="right" w:leader="dot" w:pos="9360"/>
              </w:tabs>
              <w:jc w:val="right"/>
              <w:rPr>
                <w:rFonts w:cs="Arial"/>
                <w:szCs w:val="20"/>
              </w:rPr>
            </w:pPr>
            <w:r>
              <w:rPr>
                <w:rFonts w:cs="Arial"/>
                <w:szCs w:val="20"/>
              </w:rPr>
              <w:t>same as building permit fees</w:t>
            </w:r>
          </w:p>
        </w:tc>
      </w:tr>
    </w:tbl>
    <w:p w:rsidR="00B01C97" w:rsidRDefault="00B01C97" w:rsidP="004C7CCE">
      <w:pPr>
        <w:tabs>
          <w:tab w:val="left" w:leader="dot" w:pos="180"/>
          <w:tab w:val="left" w:pos="720"/>
          <w:tab w:val="right" w:leader="dot" w:pos="9360"/>
        </w:tabs>
        <w:rPr>
          <w:rFonts w:cs="Arial"/>
          <w:szCs w:val="20"/>
        </w:rPr>
      </w:pPr>
    </w:p>
    <w:p w:rsidR="00334FEC" w:rsidRDefault="00684F75" w:rsidP="00C179AF">
      <w:pPr>
        <w:pStyle w:val="Heading2"/>
      </w:pPr>
      <w:r>
        <w:t xml:space="preserve">     </w:t>
      </w:r>
      <w:r w:rsidR="00334FEC" w:rsidRPr="00B56412">
        <w:t>Electrical</w:t>
      </w:r>
    </w:p>
    <w:tbl>
      <w:tblPr>
        <w:tblStyle w:val="TableGrid"/>
        <w:tblW w:w="0" w:type="auto"/>
        <w:tblInd w:w="90" w:type="dxa"/>
        <w:tblBorders>
          <w:left w:val="none" w:sz="0" w:space="0" w:color="auto"/>
          <w:right w:val="none" w:sz="0" w:space="0" w:color="auto"/>
        </w:tblBorders>
        <w:tblLook w:val="04A0" w:firstRow="1" w:lastRow="0" w:firstColumn="1" w:lastColumn="0" w:noHBand="0" w:noVBand="1"/>
      </w:tblPr>
      <w:tblGrid>
        <w:gridCol w:w="6300"/>
        <w:gridCol w:w="4338"/>
      </w:tblGrid>
      <w:tr w:rsidR="005001E4" w:rsidTr="000D572B">
        <w:tc>
          <w:tcPr>
            <w:tcW w:w="6300" w:type="dxa"/>
            <w:vAlign w:val="center"/>
          </w:tcPr>
          <w:p w:rsidR="005001E4" w:rsidRDefault="005001E4" w:rsidP="0022402A">
            <w:r w:rsidRPr="005001E4">
              <w:t>Base fee</w:t>
            </w:r>
          </w:p>
        </w:tc>
        <w:tc>
          <w:tcPr>
            <w:tcW w:w="4338" w:type="dxa"/>
            <w:vAlign w:val="center"/>
          </w:tcPr>
          <w:p w:rsidR="005001E4" w:rsidRDefault="005001E4" w:rsidP="0022402A">
            <w:pPr>
              <w:jc w:val="right"/>
            </w:pPr>
            <w:r>
              <w:t>$30.00</w:t>
            </w:r>
          </w:p>
        </w:tc>
      </w:tr>
      <w:tr w:rsidR="005001E4" w:rsidTr="000D572B">
        <w:tc>
          <w:tcPr>
            <w:tcW w:w="6300" w:type="dxa"/>
            <w:vAlign w:val="center"/>
          </w:tcPr>
          <w:p w:rsidR="005001E4" w:rsidRDefault="005001E4" w:rsidP="0022402A">
            <w:r w:rsidRPr="005001E4">
              <w:t>Baseboard heater</w:t>
            </w:r>
          </w:p>
        </w:tc>
        <w:tc>
          <w:tcPr>
            <w:tcW w:w="4338" w:type="dxa"/>
            <w:vAlign w:val="center"/>
          </w:tcPr>
          <w:p w:rsidR="005001E4" w:rsidRDefault="005001E4" w:rsidP="0022402A">
            <w:pPr>
              <w:jc w:val="right"/>
            </w:pPr>
            <w:r>
              <w:t>$15.00</w:t>
            </w:r>
          </w:p>
        </w:tc>
      </w:tr>
      <w:tr w:rsidR="005001E4" w:rsidTr="000D572B">
        <w:tc>
          <w:tcPr>
            <w:tcW w:w="6300" w:type="dxa"/>
            <w:vAlign w:val="center"/>
          </w:tcPr>
          <w:p w:rsidR="005001E4" w:rsidRDefault="005001E4" w:rsidP="0022402A">
            <w:r w:rsidRPr="005001E4">
              <w:t>Branch circuits</w:t>
            </w:r>
          </w:p>
        </w:tc>
        <w:tc>
          <w:tcPr>
            <w:tcW w:w="4338" w:type="dxa"/>
            <w:vAlign w:val="center"/>
          </w:tcPr>
          <w:p w:rsidR="005001E4" w:rsidRDefault="005001E4" w:rsidP="0022402A">
            <w:pPr>
              <w:jc w:val="right"/>
            </w:pPr>
            <w:r>
              <w:t>$15.00</w:t>
            </w:r>
          </w:p>
        </w:tc>
      </w:tr>
      <w:tr w:rsidR="005001E4" w:rsidTr="000D572B">
        <w:tc>
          <w:tcPr>
            <w:tcW w:w="6300" w:type="dxa"/>
            <w:vAlign w:val="center"/>
          </w:tcPr>
          <w:p w:rsidR="005001E4" w:rsidRDefault="005001E4" w:rsidP="0022402A">
            <w:r w:rsidRPr="005001E4">
              <w:t>Feeders – bus duct (per 50 ft. or fraction thereof)</w:t>
            </w:r>
          </w:p>
        </w:tc>
        <w:tc>
          <w:tcPr>
            <w:tcW w:w="4338" w:type="dxa"/>
            <w:vAlign w:val="center"/>
          </w:tcPr>
          <w:p w:rsidR="005001E4" w:rsidRDefault="005001E4" w:rsidP="0022402A">
            <w:pPr>
              <w:jc w:val="right"/>
            </w:pPr>
            <w:r>
              <w:t>$15.00</w:t>
            </w:r>
          </w:p>
        </w:tc>
      </w:tr>
      <w:tr w:rsidR="005001E4" w:rsidTr="000D572B">
        <w:tc>
          <w:tcPr>
            <w:tcW w:w="6300" w:type="dxa"/>
            <w:vAlign w:val="center"/>
          </w:tcPr>
          <w:p w:rsidR="005001E4" w:rsidRDefault="005001E4" w:rsidP="0022402A">
            <w:r w:rsidRPr="005001E4">
              <w:t>Fire alarm system</w:t>
            </w:r>
          </w:p>
        </w:tc>
        <w:tc>
          <w:tcPr>
            <w:tcW w:w="4338" w:type="dxa"/>
            <w:vAlign w:val="center"/>
          </w:tcPr>
          <w:p w:rsidR="005001E4" w:rsidRDefault="00705327" w:rsidP="0022402A">
            <w:pPr>
              <w:jc w:val="right"/>
            </w:pPr>
            <w:r>
              <w:t>$150.00</w:t>
            </w:r>
          </w:p>
        </w:tc>
      </w:tr>
      <w:tr w:rsidR="005001E4" w:rsidTr="000D572B">
        <w:tc>
          <w:tcPr>
            <w:tcW w:w="6300" w:type="dxa"/>
            <w:vAlign w:val="center"/>
          </w:tcPr>
          <w:p w:rsidR="005001E4" w:rsidRDefault="005001E4" w:rsidP="0022402A">
            <w:pPr>
              <w:ind w:left="720"/>
            </w:pPr>
            <w:r w:rsidRPr="005001E4">
              <w:t>Fire alarm system – each additional pull station</w:t>
            </w:r>
          </w:p>
        </w:tc>
        <w:tc>
          <w:tcPr>
            <w:tcW w:w="4338" w:type="dxa"/>
            <w:vAlign w:val="center"/>
          </w:tcPr>
          <w:p w:rsidR="005001E4" w:rsidRDefault="00705327" w:rsidP="0022402A">
            <w:pPr>
              <w:jc w:val="right"/>
            </w:pPr>
            <w:r>
              <w:t>$15.00</w:t>
            </w:r>
          </w:p>
        </w:tc>
      </w:tr>
      <w:tr w:rsidR="005001E4" w:rsidTr="000D572B">
        <w:tc>
          <w:tcPr>
            <w:tcW w:w="6300" w:type="dxa"/>
            <w:vAlign w:val="center"/>
          </w:tcPr>
          <w:p w:rsidR="005001E4" w:rsidRDefault="005001E4" w:rsidP="0022402A">
            <w:r w:rsidRPr="005001E4">
              <w:t>Furnace – unit heater</w:t>
            </w:r>
          </w:p>
        </w:tc>
        <w:tc>
          <w:tcPr>
            <w:tcW w:w="4338" w:type="dxa"/>
            <w:vAlign w:val="center"/>
          </w:tcPr>
          <w:p w:rsidR="005001E4" w:rsidRDefault="00705327" w:rsidP="0022402A">
            <w:pPr>
              <w:jc w:val="right"/>
            </w:pPr>
            <w:r>
              <w:t>$15.00</w:t>
            </w:r>
          </w:p>
        </w:tc>
      </w:tr>
      <w:tr w:rsidR="005001E4" w:rsidTr="000D572B">
        <w:tc>
          <w:tcPr>
            <w:tcW w:w="6300" w:type="dxa"/>
            <w:vAlign w:val="center"/>
          </w:tcPr>
          <w:p w:rsidR="005001E4" w:rsidRDefault="005001E4" w:rsidP="0022402A">
            <w:r w:rsidRPr="005001E4">
              <w:t>Garage</w:t>
            </w:r>
          </w:p>
        </w:tc>
        <w:tc>
          <w:tcPr>
            <w:tcW w:w="4338" w:type="dxa"/>
            <w:vAlign w:val="center"/>
          </w:tcPr>
          <w:p w:rsidR="005001E4" w:rsidRDefault="00705327" w:rsidP="0022402A">
            <w:pPr>
              <w:jc w:val="right"/>
            </w:pPr>
            <w:r>
              <w:t>$50.00</w:t>
            </w:r>
          </w:p>
        </w:tc>
      </w:tr>
      <w:tr w:rsidR="001B5C26" w:rsidTr="000D572B">
        <w:tc>
          <w:tcPr>
            <w:tcW w:w="6300" w:type="dxa"/>
            <w:vAlign w:val="center"/>
          </w:tcPr>
          <w:p w:rsidR="001B5C26" w:rsidRDefault="001B5C26" w:rsidP="0022402A">
            <w:r>
              <w:t>Generator – residential</w:t>
            </w:r>
          </w:p>
        </w:tc>
        <w:tc>
          <w:tcPr>
            <w:tcW w:w="4338" w:type="dxa"/>
            <w:vAlign w:val="center"/>
          </w:tcPr>
          <w:p w:rsidR="001B5C26" w:rsidRDefault="00D26083" w:rsidP="0022402A">
            <w:pPr>
              <w:jc w:val="right"/>
            </w:pPr>
            <w:r>
              <w:t>$25.00</w:t>
            </w:r>
          </w:p>
        </w:tc>
      </w:tr>
      <w:tr w:rsidR="001B5C26" w:rsidTr="000D572B">
        <w:tc>
          <w:tcPr>
            <w:tcW w:w="6300" w:type="dxa"/>
            <w:vAlign w:val="center"/>
          </w:tcPr>
          <w:p w:rsidR="001B5C26" w:rsidRDefault="001B5C26" w:rsidP="0022402A">
            <w:r>
              <w:t>Generator – commercial</w:t>
            </w:r>
          </w:p>
        </w:tc>
        <w:tc>
          <w:tcPr>
            <w:tcW w:w="4338" w:type="dxa"/>
            <w:vAlign w:val="center"/>
          </w:tcPr>
          <w:p w:rsidR="001B5C26" w:rsidRDefault="00D26083" w:rsidP="0022402A">
            <w:pPr>
              <w:jc w:val="right"/>
            </w:pPr>
            <w:r>
              <w:t>$50.00</w:t>
            </w:r>
          </w:p>
        </w:tc>
      </w:tr>
      <w:tr w:rsidR="001B5C26" w:rsidTr="000D572B">
        <w:tc>
          <w:tcPr>
            <w:tcW w:w="6300" w:type="dxa"/>
            <w:vAlign w:val="center"/>
          </w:tcPr>
          <w:p w:rsidR="001B5C26" w:rsidRDefault="001B5C26" w:rsidP="0022402A">
            <w:r>
              <w:t>Inspections/re-inspection fee - commercial and residential - each</w:t>
            </w:r>
          </w:p>
        </w:tc>
        <w:tc>
          <w:tcPr>
            <w:tcW w:w="4338" w:type="dxa"/>
            <w:vAlign w:val="center"/>
          </w:tcPr>
          <w:p w:rsidR="001B5C26" w:rsidRDefault="001B5C26" w:rsidP="0022402A">
            <w:pPr>
              <w:jc w:val="right"/>
            </w:pPr>
            <w:r>
              <w:t>$50.00</w:t>
            </w:r>
          </w:p>
        </w:tc>
      </w:tr>
      <w:tr w:rsidR="001B5C26" w:rsidTr="000D572B">
        <w:tc>
          <w:tcPr>
            <w:tcW w:w="6300" w:type="dxa"/>
            <w:vAlign w:val="center"/>
          </w:tcPr>
          <w:p w:rsidR="001B5C26" w:rsidRDefault="001B5C26" w:rsidP="0022402A">
            <w:pPr>
              <w:ind w:left="720"/>
            </w:pPr>
            <w:r>
              <w:t>Special/safety inspections</w:t>
            </w:r>
          </w:p>
        </w:tc>
        <w:tc>
          <w:tcPr>
            <w:tcW w:w="4338" w:type="dxa"/>
            <w:vAlign w:val="center"/>
          </w:tcPr>
          <w:p w:rsidR="001B5C26" w:rsidRDefault="001B5C26" w:rsidP="0022402A">
            <w:pPr>
              <w:jc w:val="right"/>
            </w:pPr>
            <w:r>
              <w:t>$75.00</w:t>
            </w:r>
          </w:p>
        </w:tc>
      </w:tr>
      <w:tr w:rsidR="001B5C26" w:rsidTr="000D572B">
        <w:tc>
          <w:tcPr>
            <w:tcW w:w="6300" w:type="dxa"/>
            <w:vAlign w:val="center"/>
          </w:tcPr>
          <w:p w:rsidR="001B5C26" w:rsidRDefault="00D26083" w:rsidP="0022402A">
            <w:r>
              <w:t>License/registration fee</w:t>
            </w:r>
          </w:p>
        </w:tc>
        <w:tc>
          <w:tcPr>
            <w:tcW w:w="4338" w:type="dxa"/>
            <w:vAlign w:val="center"/>
          </w:tcPr>
          <w:p w:rsidR="001B5C26" w:rsidRDefault="00D26083" w:rsidP="0022402A">
            <w:pPr>
              <w:jc w:val="right"/>
            </w:pPr>
            <w:r>
              <w:t>$0.00</w:t>
            </w:r>
          </w:p>
        </w:tc>
      </w:tr>
      <w:tr w:rsidR="00544150" w:rsidTr="000D572B">
        <w:tc>
          <w:tcPr>
            <w:tcW w:w="6300" w:type="dxa"/>
            <w:vAlign w:val="center"/>
          </w:tcPr>
          <w:p w:rsidR="00544150" w:rsidRPr="00527148" w:rsidRDefault="00544150" w:rsidP="0022402A">
            <w:r w:rsidRPr="00527148">
              <w:t>Low Voltage/Data/Telecom Outlets</w:t>
            </w:r>
          </w:p>
        </w:tc>
        <w:tc>
          <w:tcPr>
            <w:tcW w:w="4338" w:type="dxa"/>
            <w:vAlign w:val="center"/>
          </w:tcPr>
          <w:p w:rsidR="00544150" w:rsidRPr="00527148" w:rsidRDefault="00544150" w:rsidP="0022402A">
            <w:pPr>
              <w:jc w:val="right"/>
            </w:pPr>
          </w:p>
        </w:tc>
      </w:tr>
      <w:tr w:rsidR="00544150" w:rsidTr="000D572B">
        <w:tc>
          <w:tcPr>
            <w:tcW w:w="6300" w:type="dxa"/>
            <w:vAlign w:val="center"/>
          </w:tcPr>
          <w:p w:rsidR="00544150" w:rsidRPr="00527148" w:rsidRDefault="00544150" w:rsidP="00544150">
            <w:pPr>
              <w:ind w:left="720"/>
            </w:pPr>
            <w:r w:rsidRPr="00527148">
              <w:t>1-19 devices, each</w:t>
            </w:r>
          </w:p>
        </w:tc>
        <w:tc>
          <w:tcPr>
            <w:tcW w:w="4338" w:type="dxa"/>
            <w:vAlign w:val="center"/>
          </w:tcPr>
          <w:p w:rsidR="00544150" w:rsidRPr="00527148" w:rsidRDefault="00544150" w:rsidP="0022402A">
            <w:pPr>
              <w:jc w:val="right"/>
            </w:pPr>
            <w:r w:rsidRPr="00527148">
              <w:t>$5.00</w:t>
            </w:r>
          </w:p>
        </w:tc>
      </w:tr>
      <w:tr w:rsidR="00544150" w:rsidTr="000D572B">
        <w:tc>
          <w:tcPr>
            <w:tcW w:w="6300" w:type="dxa"/>
            <w:vAlign w:val="center"/>
          </w:tcPr>
          <w:p w:rsidR="00544150" w:rsidRPr="00527148" w:rsidRDefault="00544150" w:rsidP="00544150">
            <w:pPr>
              <w:ind w:left="720"/>
            </w:pPr>
            <w:r w:rsidRPr="00527148">
              <w:t>20-300 devices</w:t>
            </w:r>
          </w:p>
        </w:tc>
        <w:tc>
          <w:tcPr>
            <w:tcW w:w="4338" w:type="dxa"/>
            <w:vAlign w:val="center"/>
          </w:tcPr>
          <w:p w:rsidR="00544150" w:rsidRPr="00527148" w:rsidRDefault="00544150" w:rsidP="0022402A">
            <w:pPr>
              <w:jc w:val="right"/>
            </w:pPr>
            <w:r w:rsidRPr="00527148">
              <w:t>$100.00</w:t>
            </w:r>
          </w:p>
        </w:tc>
      </w:tr>
      <w:tr w:rsidR="00544150" w:rsidTr="000D572B">
        <w:tc>
          <w:tcPr>
            <w:tcW w:w="6300" w:type="dxa"/>
            <w:vAlign w:val="center"/>
          </w:tcPr>
          <w:p w:rsidR="00544150" w:rsidRPr="00527148" w:rsidRDefault="00544150" w:rsidP="00544150">
            <w:pPr>
              <w:ind w:left="720"/>
            </w:pPr>
            <w:r w:rsidRPr="00527148">
              <w:t>Over 300 devices</w:t>
            </w:r>
          </w:p>
        </w:tc>
        <w:tc>
          <w:tcPr>
            <w:tcW w:w="4338" w:type="dxa"/>
            <w:vAlign w:val="center"/>
          </w:tcPr>
          <w:p w:rsidR="00544150" w:rsidRPr="00527148" w:rsidRDefault="00544150" w:rsidP="0022402A">
            <w:pPr>
              <w:jc w:val="right"/>
            </w:pPr>
            <w:r w:rsidRPr="00527148">
              <w:t>$300.00</w:t>
            </w:r>
          </w:p>
        </w:tc>
      </w:tr>
      <w:tr w:rsidR="001B5C26" w:rsidTr="000D572B">
        <w:tc>
          <w:tcPr>
            <w:tcW w:w="6300" w:type="dxa"/>
            <w:vAlign w:val="center"/>
          </w:tcPr>
          <w:p w:rsidR="001B5C26" w:rsidRDefault="00D26083" w:rsidP="0022402A">
            <w:r>
              <w:t>Mobile/modular home</w:t>
            </w:r>
          </w:p>
        </w:tc>
        <w:tc>
          <w:tcPr>
            <w:tcW w:w="4338" w:type="dxa"/>
            <w:vAlign w:val="center"/>
          </w:tcPr>
          <w:p w:rsidR="001B5C26" w:rsidRDefault="00D26083" w:rsidP="0022402A">
            <w:pPr>
              <w:jc w:val="right"/>
            </w:pPr>
            <w:r>
              <w:t>$100.00</w:t>
            </w:r>
          </w:p>
        </w:tc>
      </w:tr>
      <w:tr w:rsidR="00C03831" w:rsidTr="000D572B">
        <w:tc>
          <w:tcPr>
            <w:tcW w:w="10638" w:type="dxa"/>
            <w:gridSpan w:val="2"/>
            <w:vAlign w:val="center"/>
          </w:tcPr>
          <w:p w:rsidR="00C03831" w:rsidRDefault="00C03831" w:rsidP="0022402A">
            <w:r>
              <w:t>Motors</w:t>
            </w:r>
          </w:p>
        </w:tc>
      </w:tr>
      <w:tr w:rsidR="00D26083" w:rsidTr="000D572B">
        <w:tc>
          <w:tcPr>
            <w:tcW w:w="6300" w:type="dxa"/>
            <w:vAlign w:val="center"/>
          </w:tcPr>
          <w:p w:rsidR="00D26083" w:rsidRDefault="00D26083" w:rsidP="0022402A">
            <w:pPr>
              <w:ind w:left="720"/>
            </w:pPr>
            <w:r>
              <w:t>Up to 20 KVA or HP, 1-25 units (each)</w:t>
            </w:r>
          </w:p>
        </w:tc>
        <w:tc>
          <w:tcPr>
            <w:tcW w:w="4338" w:type="dxa"/>
            <w:vAlign w:val="center"/>
          </w:tcPr>
          <w:p w:rsidR="00D26083" w:rsidRDefault="00D26083" w:rsidP="0022402A">
            <w:pPr>
              <w:jc w:val="right"/>
            </w:pPr>
            <w:r>
              <w:t>$15.00</w:t>
            </w:r>
          </w:p>
        </w:tc>
      </w:tr>
      <w:tr w:rsidR="00D26083" w:rsidTr="000D572B">
        <w:tc>
          <w:tcPr>
            <w:tcW w:w="6300" w:type="dxa"/>
            <w:vAlign w:val="center"/>
          </w:tcPr>
          <w:p w:rsidR="00D26083" w:rsidRDefault="00D26083" w:rsidP="0022402A">
            <w:pPr>
              <w:ind w:left="720"/>
            </w:pPr>
            <w:r>
              <w:t>Up to 20 KVA or HP, (each additional unit after 25)</w:t>
            </w:r>
          </w:p>
        </w:tc>
        <w:tc>
          <w:tcPr>
            <w:tcW w:w="4338" w:type="dxa"/>
            <w:vAlign w:val="center"/>
          </w:tcPr>
          <w:p w:rsidR="00D26083" w:rsidRDefault="00D26083" w:rsidP="0022402A">
            <w:pPr>
              <w:jc w:val="right"/>
            </w:pPr>
            <w:r>
              <w:t>$5.00</w:t>
            </w:r>
          </w:p>
        </w:tc>
      </w:tr>
      <w:tr w:rsidR="001B5C26" w:rsidTr="000D572B">
        <w:tc>
          <w:tcPr>
            <w:tcW w:w="6300" w:type="dxa"/>
            <w:vAlign w:val="center"/>
          </w:tcPr>
          <w:p w:rsidR="001B5C26" w:rsidRDefault="00D26083" w:rsidP="0022402A">
            <w:pPr>
              <w:ind w:left="720"/>
            </w:pPr>
            <w:r>
              <w:t>Over 20 KVA or HP, 1-25 units (each)</w:t>
            </w:r>
          </w:p>
        </w:tc>
        <w:tc>
          <w:tcPr>
            <w:tcW w:w="4338" w:type="dxa"/>
            <w:vAlign w:val="center"/>
          </w:tcPr>
          <w:p w:rsidR="001B5C26" w:rsidRDefault="00D26083" w:rsidP="0022402A">
            <w:pPr>
              <w:jc w:val="right"/>
            </w:pPr>
            <w:r>
              <w:t>$15.00</w:t>
            </w:r>
          </w:p>
        </w:tc>
      </w:tr>
      <w:tr w:rsidR="00D26083" w:rsidTr="000D572B">
        <w:tc>
          <w:tcPr>
            <w:tcW w:w="6300" w:type="dxa"/>
            <w:vAlign w:val="center"/>
          </w:tcPr>
          <w:p w:rsidR="00D26083" w:rsidRDefault="00D26083" w:rsidP="0022402A">
            <w:pPr>
              <w:ind w:left="720"/>
            </w:pPr>
            <w:r>
              <w:t>Over 20 KVA or HP, (each additional unit after 25)</w:t>
            </w:r>
          </w:p>
        </w:tc>
        <w:tc>
          <w:tcPr>
            <w:tcW w:w="4338" w:type="dxa"/>
            <w:vAlign w:val="center"/>
          </w:tcPr>
          <w:p w:rsidR="00D26083" w:rsidRDefault="00D26083" w:rsidP="0022402A">
            <w:pPr>
              <w:jc w:val="right"/>
            </w:pPr>
            <w:r>
              <w:t>$7.00</w:t>
            </w:r>
          </w:p>
        </w:tc>
      </w:tr>
      <w:tr w:rsidR="001B5C26" w:rsidTr="000D572B">
        <w:tc>
          <w:tcPr>
            <w:tcW w:w="6300" w:type="dxa"/>
            <w:vAlign w:val="center"/>
          </w:tcPr>
          <w:p w:rsidR="001B5C26" w:rsidRDefault="001B5C26" w:rsidP="0022402A">
            <w:r>
              <w:t>Penalty for work prior to obtaining permit</w:t>
            </w:r>
          </w:p>
        </w:tc>
        <w:tc>
          <w:tcPr>
            <w:tcW w:w="4338" w:type="dxa"/>
            <w:vAlign w:val="center"/>
          </w:tcPr>
          <w:p w:rsidR="001B5C26" w:rsidRDefault="00D26083" w:rsidP="0022402A">
            <w:pPr>
              <w:jc w:val="right"/>
            </w:pPr>
            <w:r>
              <w:t>cost of permit + $175.00</w:t>
            </w:r>
          </w:p>
        </w:tc>
      </w:tr>
      <w:tr w:rsidR="001B5C26" w:rsidTr="000D572B">
        <w:tc>
          <w:tcPr>
            <w:tcW w:w="6300" w:type="dxa"/>
            <w:vAlign w:val="center"/>
          </w:tcPr>
          <w:p w:rsidR="001B5C26" w:rsidRDefault="001B5C26" w:rsidP="0022402A">
            <w:r>
              <w:t>Plan review</w:t>
            </w:r>
            <w:r>
              <w:tab/>
            </w:r>
          </w:p>
        </w:tc>
        <w:tc>
          <w:tcPr>
            <w:tcW w:w="4338" w:type="dxa"/>
            <w:vAlign w:val="center"/>
          </w:tcPr>
          <w:p w:rsidR="001B5C26" w:rsidRDefault="00D26083" w:rsidP="0022402A">
            <w:pPr>
              <w:jc w:val="right"/>
            </w:pPr>
            <w:r>
              <w:t>$100.00/hr. (minimum 1 hour)</w:t>
            </w:r>
          </w:p>
        </w:tc>
      </w:tr>
      <w:tr w:rsidR="00D26083" w:rsidTr="000D572B">
        <w:tc>
          <w:tcPr>
            <w:tcW w:w="6300" w:type="dxa"/>
            <w:vAlign w:val="center"/>
          </w:tcPr>
          <w:p w:rsidR="00D26083" w:rsidRDefault="00D26083" w:rsidP="0022402A">
            <w:r>
              <w:rPr>
                <w:rFonts w:cs="Arial"/>
                <w:szCs w:val="20"/>
              </w:rPr>
              <w:t>Outlets/receptacles/fixtures/other (per 25 or fraction thereof)</w:t>
            </w:r>
          </w:p>
        </w:tc>
        <w:tc>
          <w:tcPr>
            <w:tcW w:w="4338" w:type="dxa"/>
            <w:vAlign w:val="center"/>
          </w:tcPr>
          <w:p w:rsidR="00D26083" w:rsidRDefault="00D26083" w:rsidP="0022402A">
            <w:pPr>
              <w:jc w:val="right"/>
            </w:pPr>
            <w:r>
              <w:t>$10.00</w:t>
            </w:r>
          </w:p>
        </w:tc>
      </w:tr>
      <w:tr w:rsidR="00D26083" w:rsidTr="000D572B">
        <w:tc>
          <w:tcPr>
            <w:tcW w:w="6300" w:type="dxa"/>
            <w:vAlign w:val="center"/>
          </w:tcPr>
          <w:p w:rsidR="00D26083" w:rsidRDefault="00D26083" w:rsidP="0022402A">
            <w:r>
              <w:rPr>
                <w:rFonts w:cs="Arial"/>
                <w:szCs w:val="20"/>
              </w:rPr>
              <w:t>Power outlets (a</w:t>
            </w:r>
            <w:r w:rsidR="00D22DEC">
              <w:rPr>
                <w:rFonts w:cs="Arial"/>
                <w:szCs w:val="20"/>
              </w:rPr>
              <w:t>/c</w:t>
            </w:r>
            <w:r>
              <w:rPr>
                <w:rFonts w:cs="Arial"/>
                <w:szCs w:val="20"/>
              </w:rPr>
              <w:t>/range/dryer/dishwasher/garbage disposal) each</w:t>
            </w:r>
          </w:p>
        </w:tc>
        <w:tc>
          <w:tcPr>
            <w:tcW w:w="4338" w:type="dxa"/>
            <w:vAlign w:val="center"/>
          </w:tcPr>
          <w:p w:rsidR="00D26083" w:rsidRDefault="00D26083" w:rsidP="0022402A">
            <w:pPr>
              <w:jc w:val="right"/>
            </w:pPr>
            <w:r>
              <w:t>$15.00</w:t>
            </w:r>
          </w:p>
        </w:tc>
      </w:tr>
      <w:tr w:rsidR="00C03831" w:rsidTr="000D572B">
        <w:tc>
          <w:tcPr>
            <w:tcW w:w="10638" w:type="dxa"/>
            <w:gridSpan w:val="2"/>
            <w:vAlign w:val="center"/>
          </w:tcPr>
          <w:p w:rsidR="00C03831" w:rsidRDefault="00C03831" w:rsidP="0022402A">
            <w:r>
              <w:t>Service</w:t>
            </w:r>
          </w:p>
        </w:tc>
      </w:tr>
      <w:tr w:rsidR="00D26083" w:rsidTr="000D572B">
        <w:tc>
          <w:tcPr>
            <w:tcW w:w="6300" w:type="dxa"/>
            <w:vAlign w:val="center"/>
          </w:tcPr>
          <w:p w:rsidR="00D26083" w:rsidRDefault="00D26083" w:rsidP="0022402A">
            <w:pPr>
              <w:ind w:left="720"/>
            </w:pPr>
            <w:r>
              <w:t>0-200 amps</w:t>
            </w:r>
          </w:p>
        </w:tc>
        <w:tc>
          <w:tcPr>
            <w:tcW w:w="4338" w:type="dxa"/>
            <w:vAlign w:val="center"/>
          </w:tcPr>
          <w:p w:rsidR="00D26083" w:rsidRDefault="00D26083" w:rsidP="0022402A">
            <w:pPr>
              <w:jc w:val="right"/>
            </w:pPr>
            <w:r>
              <w:t>$25.00</w:t>
            </w:r>
          </w:p>
        </w:tc>
      </w:tr>
      <w:tr w:rsidR="00D26083" w:rsidTr="000D572B">
        <w:tc>
          <w:tcPr>
            <w:tcW w:w="6300" w:type="dxa"/>
            <w:vAlign w:val="center"/>
          </w:tcPr>
          <w:p w:rsidR="00D26083" w:rsidRDefault="00D26083" w:rsidP="0022402A">
            <w:pPr>
              <w:ind w:left="720"/>
            </w:pPr>
            <w:r>
              <w:t>201-600 amps</w:t>
            </w:r>
          </w:p>
        </w:tc>
        <w:tc>
          <w:tcPr>
            <w:tcW w:w="4338" w:type="dxa"/>
            <w:vAlign w:val="center"/>
          </w:tcPr>
          <w:p w:rsidR="00D26083" w:rsidRDefault="00D26083" w:rsidP="0022402A">
            <w:pPr>
              <w:jc w:val="right"/>
            </w:pPr>
            <w:r>
              <w:t>$30.00</w:t>
            </w:r>
          </w:p>
        </w:tc>
      </w:tr>
      <w:tr w:rsidR="00D26083" w:rsidTr="000D572B">
        <w:tc>
          <w:tcPr>
            <w:tcW w:w="6300" w:type="dxa"/>
            <w:vAlign w:val="center"/>
          </w:tcPr>
          <w:p w:rsidR="00D26083" w:rsidRDefault="00D26083" w:rsidP="0022402A">
            <w:pPr>
              <w:ind w:left="720"/>
            </w:pPr>
            <w:r>
              <w:t>601-800 amps</w:t>
            </w:r>
          </w:p>
        </w:tc>
        <w:tc>
          <w:tcPr>
            <w:tcW w:w="4338" w:type="dxa"/>
            <w:vAlign w:val="center"/>
          </w:tcPr>
          <w:p w:rsidR="00D26083" w:rsidRDefault="00D26083" w:rsidP="0022402A">
            <w:pPr>
              <w:jc w:val="right"/>
            </w:pPr>
            <w:r>
              <w:t>$35.00</w:t>
            </w:r>
          </w:p>
        </w:tc>
      </w:tr>
      <w:tr w:rsidR="00D26083" w:rsidTr="000D572B">
        <w:tc>
          <w:tcPr>
            <w:tcW w:w="6300" w:type="dxa"/>
            <w:vAlign w:val="center"/>
          </w:tcPr>
          <w:p w:rsidR="00D26083" w:rsidRDefault="00D26083" w:rsidP="0022402A">
            <w:pPr>
              <w:ind w:left="720"/>
            </w:pPr>
            <w:r>
              <w:t>801-1200 amps</w:t>
            </w:r>
          </w:p>
        </w:tc>
        <w:tc>
          <w:tcPr>
            <w:tcW w:w="4338" w:type="dxa"/>
            <w:vAlign w:val="center"/>
          </w:tcPr>
          <w:p w:rsidR="00D26083" w:rsidRDefault="00D26083" w:rsidP="0022402A">
            <w:pPr>
              <w:jc w:val="right"/>
            </w:pPr>
            <w:r>
              <w:t>$40.00</w:t>
            </w:r>
          </w:p>
        </w:tc>
      </w:tr>
      <w:tr w:rsidR="00D26083" w:rsidTr="000D572B">
        <w:tc>
          <w:tcPr>
            <w:tcW w:w="6300" w:type="dxa"/>
            <w:vAlign w:val="center"/>
          </w:tcPr>
          <w:p w:rsidR="00D26083" w:rsidRDefault="00D26083" w:rsidP="0022402A">
            <w:pPr>
              <w:ind w:left="720"/>
            </w:pPr>
            <w:r>
              <w:t>Over 1200 amps</w:t>
            </w:r>
          </w:p>
        </w:tc>
        <w:tc>
          <w:tcPr>
            <w:tcW w:w="4338" w:type="dxa"/>
            <w:vAlign w:val="center"/>
          </w:tcPr>
          <w:p w:rsidR="00D26083" w:rsidRDefault="00D26083" w:rsidP="0022402A">
            <w:pPr>
              <w:jc w:val="right"/>
            </w:pPr>
            <w:r>
              <w:t>$45.00</w:t>
            </w:r>
          </w:p>
        </w:tc>
      </w:tr>
      <w:tr w:rsidR="00C03831" w:rsidTr="000D572B">
        <w:tc>
          <w:tcPr>
            <w:tcW w:w="10638" w:type="dxa"/>
            <w:gridSpan w:val="2"/>
            <w:vAlign w:val="center"/>
          </w:tcPr>
          <w:p w:rsidR="00C03831" w:rsidRDefault="00C03831" w:rsidP="0022402A">
            <w:r>
              <w:t>Sub-panels</w:t>
            </w:r>
          </w:p>
        </w:tc>
      </w:tr>
      <w:tr w:rsidR="00D26083" w:rsidTr="000D572B">
        <w:tc>
          <w:tcPr>
            <w:tcW w:w="6300" w:type="dxa"/>
            <w:vAlign w:val="center"/>
          </w:tcPr>
          <w:p w:rsidR="00D26083" w:rsidRDefault="00D711AA" w:rsidP="0022402A">
            <w:pPr>
              <w:ind w:left="720"/>
            </w:pPr>
            <w:r>
              <w:t>0-200 amps</w:t>
            </w:r>
          </w:p>
        </w:tc>
        <w:tc>
          <w:tcPr>
            <w:tcW w:w="4338" w:type="dxa"/>
            <w:vAlign w:val="center"/>
          </w:tcPr>
          <w:p w:rsidR="00D26083" w:rsidRDefault="00D711AA" w:rsidP="0022402A">
            <w:pPr>
              <w:jc w:val="right"/>
            </w:pPr>
            <w:r>
              <w:t>$25.00</w:t>
            </w:r>
          </w:p>
        </w:tc>
      </w:tr>
      <w:tr w:rsidR="00D26083" w:rsidTr="000D572B">
        <w:tc>
          <w:tcPr>
            <w:tcW w:w="6300" w:type="dxa"/>
            <w:vAlign w:val="center"/>
          </w:tcPr>
          <w:p w:rsidR="00D26083" w:rsidRDefault="00D711AA" w:rsidP="0022402A">
            <w:pPr>
              <w:ind w:left="720"/>
            </w:pPr>
            <w:r>
              <w:t>201-600 amps</w:t>
            </w:r>
          </w:p>
        </w:tc>
        <w:tc>
          <w:tcPr>
            <w:tcW w:w="4338" w:type="dxa"/>
            <w:vAlign w:val="center"/>
          </w:tcPr>
          <w:p w:rsidR="00D26083" w:rsidRDefault="00D711AA" w:rsidP="0022402A">
            <w:pPr>
              <w:jc w:val="right"/>
            </w:pPr>
            <w:r>
              <w:t>$30.00</w:t>
            </w:r>
          </w:p>
        </w:tc>
      </w:tr>
      <w:tr w:rsidR="00D26083" w:rsidTr="000D572B">
        <w:tc>
          <w:tcPr>
            <w:tcW w:w="6300" w:type="dxa"/>
            <w:vAlign w:val="center"/>
          </w:tcPr>
          <w:p w:rsidR="00D26083" w:rsidRDefault="00D711AA" w:rsidP="0022402A">
            <w:pPr>
              <w:ind w:left="720"/>
            </w:pPr>
            <w:r>
              <w:t>601-800 amps</w:t>
            </w:r>
          </w:p>
        </w:tc>
        <w:tc>
          <w:tcPr>
            <w:tcW w:w="4338" w:type="dxa"/>
            <w:vAlign w:val="center"/>
          </w:tcPr>
          <w:p w:rsidR="00D26083" w:rsidRDefault="00D711AA" w:rsidP="0022402A">
            <w:pPr>
              <w:jc w:val="right"/>
            </w:pPr>
            <w:r>
              <w:t>$35.00</w:t>
            </w:r>
          </w:p>
        </w:tc>
      </w:tr>
      <w:tr w:rsidR="00D26083" w:rsidTr="000D572B">
        <w:tc>
          <w:tcPr>
            <w:tcW w:w="6300" w:type="dxa"/>
            <w:vAlign w:val="center"/>
          </w:tcPr>
          <w:p w:rsidR="00D26083" w:rsidRDefault="00D711AA" w:rsidP="0022402A">
            <w:pPr>
              <w:ind w:left="720"/>
            </w:pPr>
            <w:r>
              <w:t>801-1200 amps</w:t>
            </w:r>
          </w:p>
        </w:tc>
        <w:tc>
          <w:tcPr>
            <w:tcW w:w="4338" w:type="dxa"/>
            <w:vAlign w:val="center"/>
          </w:tcPr>
          <w:p w:rsidR="00D26083" w:rsidRDefault="00D711AA" w:rsidP="0022402A">
            <w:pPr>
              <w:jc w:val="right"/>
            </w:pPr>
            <w:r>
              <w:t>$40.00</w:t>
            </w:r>
          </w:p>
        </w:tc>
      </w:tr>
      <w:tr w:rsidR="00D711AA" w:rsidTr="000D572B">
        <w:tc>
          <w:tcPr>
            <w:tcW w:w="6300" w:type="dxa"/>
            <w:vAlign w:val="center"/>
          </w:tcPr>
          <w:p w:rsidR="00D711AA" w:rsidRDefault="00D711AA" w:rsidP="0022402A">
            <w:pPr>
              <w:ind w:left="720"/>
            </w:pPr>
            <w:r>
              <w:t>Over 1200 amps</w:t>
            </w:r>
          </w:p>
        </w:tc>
        <w:tc>
          <w:tcPr>
            <w:tcW w:w="4338" w:type="dxa"/>
            <w:vAlign w:val="center"/>
          </w:tcPr>
          <w:p w:rsidR="00D711AA" w:rsidRDefault="00D711AA" w:rsidP="0022402A">
            <w:pPr>
              <w:jc w:val="right"/>
            </w:pPr>
            <w:r>
              <w:t>$45.00</w:t>
            </w:r>
          </w:p>
        </w:tc>
      </w:tr>
      <w:tr w:rsidR="00D711AA" w:rsidTr="000D572B">
        <w:tc>
          <w:tcPr>
            <w:tcW w:w="6300" w:type="dxa"/>
            <w:vAlign w:val="center"/>
          </w:tcPr>
          <w:p w:rsidR="00D711AA" w:rsidRDefault="00D711AA" w:rsidP="0022402A">
            <w:r>
              <w:t>Signs</w:t>
            </w:r>
          </w:p>
        </w:tc>
        <w:tc>
          <w:tcPr>
            <w:tcW w:w="4338" w:type="dxa"/>
            <w:vAlign w:val="center"/>
          </w:tcPr>
          <w:p w:rsidR="00D711AA" w:rsidRDefault="00D711AA" w:rsidP="0022402A">
            <w:pPr>
              <w:jc w:val="right"/>
            </w:pPr>
            <w:r>
              <w:t>$75.00</w:t>
            </w:r>
          </w:p>
        </w:tc>
      </w:tr>
      <w:tr w:rsidR="00D711AA" w:rsidTr="000D572B">
        <w:tc>
          <w:tcPr>
            <w:tcW w:w="6300" w:type="dxa"/>
            <w:vAlign w:val="center"/>
          </w:tcPr>
          <w:p w:rsidR="00D711AA" w:rsidRDefault="00D711AA" w:rsidP="0022402A">
            <w:r>
              <w:t>Whole house permit</w:t>
            </w:r>
          </w:p>
        </w:tc>
        <w:tc>
          <w:tcPr>
            <w:tcW w:w="4338" w:type="dxa"/>
            <w:vAlign w:val="center"/>
          </w:tcPr>
          <w:p w:rsidR="00D711AA" w:rsidRDefault="00D711AA" w:rsidP="0022402A">
            <w:pPr>
              <w:jc w:val="right"/>
            </w:pPr>
            <w:r>
              <w:t>$150.00</w:t>
            </w:r>
          </w:p>
        </w:tc>
      </w:tr>
    </w:tbl>
    <w:p w:rsidR="00B01C97" w:rsidRDefault="00B01C97" w:rsidP="00B01C97"/>
    <w:p w:rsidR="00C03831" w:rsidRDefault="00C03831">
      <w:pPr>
        <w:spacing w:after="200" w:line="276" w:lineRule="auto"/>
        <w:rPr>
          <w:rFonts w:asciiTheme="majorHAnsi" w:eastAsiaTheme="majorEastAsia" w:hAnsiTheme="majorHAnsi" w:cstheme="majorBidi"/>
          <w:b/>
          <w:bCs/>
          <w:szCs w:val="26"/>
        </w:rPr>
      </w:pPr>
      <w:r>
        <w:br w:type="page"/>
      </w:r>
    </w:p>
    <w:p w:rsidR="00E122CE" w:rsidRPr="00E122CE" w:rsidRDefault="00E122CE" w:rsidP="00C179AF">
      <w:pPr>
        <w:pStyle w:val="Heading2"/>
      </w:pPr>
      <w:r>
        <w:lastRenderedPageBreak/>
        <w:t>Mechanical – commercial/industrial</w:t>
      </w:r>
    </w:p>
    <w:tbl>
      <w:tblPr>
        <w:tblStyle w:val="TableGrid"/>
        <w:tblW w:w="10728" w:type="dxa"/>
        <w:tblBorders>
          <w:left w:val="none" w:sz="0" w:space="0" w:color="auto"/>
          <w:right w:val="none" w:sz="0" w:space="0" w:color="auto"/>
        </w:tblBorders>
        <w:tblLayout w:type="fixed"/>
        <w:tblLook w:val="04A0" w:firstRow="1" w:lastRow="0" w:firstColumn="1" w:lastColumn="0" w:noHBand="0" w:noVBand="1"/>
      </w:tblPr>
      <w:tblGrid>
        <w:gridCol w:w="6390"/>
        <w:gridCol w:w="4320"/>
        <w:gridCol w:w="18"/>
      </w:tblGrid>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Base fee</w:t>
            </w:r>
          </w:p>
        </w:tc>
        <w:tc>
          <w:tcPr>
            <w:tcW w:w="4338" w:type="dxa"/>
            <w:gridSpan w:val="2"/>
            <w:vAlign w:val="center"/>
          </w:tcPr>
          <w:p w:rsidR="00D711AA" w:rsidRPr="00D711AA" w:rsidRDefault="00D711AA" w:rsidP="0022402A">
            <w:pPr>
              <w:tabs>
                <w:tab w:val="left" w:pos="180"/>
                <w:tab w:val="left" w:pos="720"/>
                <w:tab w:val="right" w:leader="dot" w:pos="9360"/>
              </w:tabs>
              <w:jc w:val="right"/>
              <w:rPr>
                <w:rFonts w:cs="Arial"/>
                <w:szCs w:val="20"/>
              </w:rPr>
            </w:pPr>
            <w:r>
              <w:rPr>
                <w:rFonts w:cs="Arial"/>
                <w:szCs w:val="20"/>
              </w:rPr>
              <w:t>$30.00</w:t>
            </w:r>
          </w:p>
        </w:tc>
      </w:tr>
      <w:tr w:rsidR="00C03831" w:rsidRPr="00D711AA" w:rsidTr="000D572B">
        <w:tc>
          <w:tcPr>
            <w:tcW w:w="10728" w:type="dxa"/>
            <w:gridSpan w:val="3"/>
            <w:vAlign w:val="center"/>
          </w:tcPr>
          <w:p w:rsidR="00C03831" w:rsidRPr="00D711AA" w:rsidRDefault="00C03831" w:rsidP="00155E76">
            <w:pPr>
              <w:tabs>
                <w:tab w:val="left" w:pos="180"/>
                <w:tab w:val="left" w:pos="720"/>
                <w:tab w:val="right" w:leader="dot" w:pos="9360"/>
              </w:tabs>
              <w:rPr>
                <w:rFonts w:cs="Arial"/>
                <w:szCs w:val="20"/>
              </w:rPr>
            </w:pPr>
            <w:r w:rsidRPr="00D711AA">
              <w:rPr>
                <w:rFonts w:cs="Arial"/>
                <w:szCs w:val="20"/>
              </w:rPr>
              <w:t>Air conditioning and refrigeration</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Absorption units/chiller</w:t>
            </w:r>
          </w:p>
        </w:tc>
        <w:tc>
          <w:tcPr>
            <w:tcW w:w="4338" w:type="dxa"/>
            <w:gridSpan w:val="2"/>
            <w:vAlign w:val="center"/>
          </w:tcPr>
          <w:p w:rsidR="00D711AA" w:rsidRPr="00D711AA" w:rsidRDefault="00D711AA" w:rsidP="0022402A">
            <w:pPr>
              <w:tabs>
                <w:tab w:val="left" w:pos="180"/>
                <w:tab w:val="left" w:pos="720"/>
                <w:tab w:val="right" w:leader="dot" w:pos="9360"/>
              </w:tabs>
              <w:jc w:val="right"/>
              <w:rPr>
                <w:rFonts w:cs="Arial"/>
                <w:szCs w:val="20"/>
              </w:rPr>
            </w:pPr>
            <w:r>
              <w:rPr>
                <w:rFonts w:cs="Arial"/>
                <w:szCs w:val="20"/>
              </w:rPr>
              <w:t>$90.00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720"/>
              <w:rPr>
                <w:rFonts w:cs="Arial"/>
                <w:szCs w:val="20"/>
              </w:rPr>
            </w:pPr>
            <w:r w:rsidRPr="00D711AA">
              <w:rPr>
                <w:rFonts w:cs="Arial"/>
                <w:szCs w:val="20"/>
              </w:rPr>
              <w:t>Centrifugal units/chiller</w:t>
            </w:r>
          </w:p>
        </w:tc>
        <w:tc>
          <w:tcPr>
            <w:tcW w:w="4338" w:type="dxa"/>
            <w:gridSpan w:val="2"/>
            <w:vAlign w:val="center"/>
          </w:tcPr>
          <w:p w:rsidR="00D711AA" w:rsidRPr="00D711AA" w:rsidRDefault="00D711AA" w:rsidP="0022402A">
            <w:pPr>
              <w:tabs>
                <w:tab w:val="left" w:pos="180"/>
                <w:tab w:val="left" w:pos="720"/>
                <w:tab w:val="right" w:leader="dot" w:pos="9360"/>
              </w:tabs>
              <w:jc w:val="right"/>
              <w:rPr>
                <w:rFonts w:cs="Arial"/>
                <w:szCs w:val="20"/>
              </w:rPr>
            </w:pPr>
            <w:r>
              <w:rPr>
                <w:rFonts w:cs="Arial"/>
                <w:szCs w:val="20"/>
              </w:rPr>
              <w:t>$90.00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Compressor – 15-50 hp</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Compressor – over 50 hp</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$70.00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Heat pumps – 1.5-15 hp</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$35.00</w:t>
            </w:r>
          </w:p>
        </w:tc>
      </w:tr>
      <w:tr w:rsidR="00C03831" w:rsidRPr="00D711AA" w:rsidTr="000D572B">
        <w:tc>
          <w:tcPr>
            <w:tcW w:w="10728" w:type="dxa"/>
            <w:gridSpan w:val="3"/>
            <w:vAlign w:val="center"/>
          </w:tcPr>
          <w:p w:rsidR="00C03831" w:rsidRPr="00D711AA" w:rsidRDefault="00C03831" w:rsidP="00155E76">
            <w:pPr>
              <w:tabs>
                <w:tab w:val="left" w:pos="180"/>
                <w:tab w:val="left" w:pos="720"/>
                <w:tab w:val="right" w:leader="dot" w:pos="9360"/>
              </w:tabs>
              <w:rPr>
                <w:rFonts w:cs="Arial"/>
                <w:szCs w:val="20"/>
              </w:rPr>
            </w:pPr>
            <w:r w:rsidRPr="00D711AA">
              <w:rPr>
                <w:rFonts w:cs="Arial"/>
                <w:szCs w:val="20"/>
              </w:rPr>
              <w:t>Air handlers (self-contained units ventilation &amp; exhaust fans)</w:t>
            </w:r>
          </w:p>
        </w:tc>
      </w:tr>
      <w:tr w:rsidR="00D711AA" w:rsidRPr="00D711AA" w:rsidTr="000D572B">
        <w:trPr>
          <w:gridAfter w:val="1"/>
          <w:wAfter w:w="18" w:type="dxa"/>
        </w:trPr>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Under 1,500 cfm (piping fee included)</w:t>
            </w:r>
          </w:p>
        </w:tc>
        <w:tc>
          <w:tcPr>
            <w:tcW w:w="4320" w:type="dxa"/>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$35.00</w:t>
            </w:r>
          </w:p>
        </w:tc>
      </w:tr>
      <w:tr w:rsidR="00D711AA" w:rsidRPr="00D711AA" w:rsidTr="000D572B">
        <w:trPr>
          <w:gridAfter w:val="1"/>
          <w:wAfter w:w="18" w:type="dxa"/>
        </w:trPr>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1,500- 10,000 cfm</w:t>
            </w:r>
          </w:p>
        </w:tc>
        <w:tc>
          <w:tcPr>
            <w:tcW w:w="4320" w:type="dxa"/>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$45.00</w:t>
            </w:r>
          </w:p>
        </w:tc>
      </w:tr>
      <w:tr w:rsidR="00D711AA" w:rsidRPr="00D711AA" w:rsidTr="000D572B">
        <w:trPr>
          <w:gridAfter w:val="1"/>
          <w:wAfter w:w="18" w:type="dxa"/>
        </w:trPr>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10,000 cfm</w:t>
            </w:r>
          </w:p>
        </w:tc>
        <w:tc>
          <w:tcPr>
            <w:tcW w:w="4320" w:type="dxa"/>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$100.00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Air handlers (thru-the-wall fan coil vents)</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$15.00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Breeching &amp; combustion to appliance – when required</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$60.00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Chimney – factory built</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$60.00</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Cooling towers w/ reservoirs</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Capacity under 500 gal</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Capacity over 500 gal</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$85.00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Crematories</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$50.00</w:t>
            </w:r>
          </w:p>
        </w:tc>
      </w:tr>
      <w:tr w:rsidR="00C03831" w:rsidRPr="00D711AA" w:rsidTr="000D572B">
        <w:tc>
          <w:tcPr>
            <w:tcW w:w="10728" w:type="dxa"/>
            <w:gridSpan w:val="3"/>
            <w:vAlign w:val="center"/>
          </w:tcPr>
          <w:p w:rsidR="00C03831" w:rsidRPr="00D711AA" w:rsidRDefault="00C03831" w:rsidP="00155E76">
            <w:pPr>
              <w:tabs>
                <w:tab w:val="left" w:pos="180"/>
                <w:tab w:val="left" w:pos="720"/>
                <w:tab w:val="right" w:leader="dot" w:pos="9360"/>
              </w:tabs>
              <w:rPr>
                <w:rFonts w:cs="Arial"/>
                <w:szCs w:val="20"/>
              </w:rPr>
            </w:pPr>
            <w:r w:rsidRPr="00D711AA">
              <w:rPr>
                <w:rFonts w:cs="Arial"/>
                <w:szCs w:val="20"/>
              </w:rPr>
              <w:t>Ducts, insulation and fire suppression systems – duct system based on bid price</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Under $3,000</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$3,000 to $6,999</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$7,000 to $14,999</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$85.00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$15,000</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sidRPr="00D711AA">
              <w:rPr>
                <w:rFonts w:cs="Arial"/>
                <w:szCs w:val="20"/>
              </w:rPr>
              <w:t>$10.00 fee per each $3,000 + $85.00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Electronic air cleaner with washer</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$50.00</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Evaporator coils</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180,000 BTU and under</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180,000 BTU and over</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$45.00</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Fire suppression systems – based on bid price</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Under $2,000</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$75.00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$2,000 to $7,999</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$90.00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$8,000</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sidRPr="00D711AA">
              <w:rPr>
                <w:rFonts w:cs="Arial"/>
                <w:szCs w:val="20"/>
              </w:rPr>
              <w:t>$15.00 fee + $90.00</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Gas burning equipment – new and/or conversion</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400,000 BTU and under (piping fee included)</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400,000 BTU (piping fee included)</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$60.00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Humidifiers</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$25.00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Incinerators – each</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Inspections – each (including re-inspection)</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$75.00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Special/safety inspection</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$75.00</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Insulation – duct, piping, and/ tanks – based on bid price</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Under $2,000</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$2,000 to $7,999</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$8,000</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sidRPr="00D711AA">
              <w:rPr>
                <w:rFonts w:cs="Arial"/>
                <w:szCs w:val="20"/>
              </w:rPr>
              <w:t>$15.00 fee per each $3,000 + $50.00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License/registration fee</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$0.00</w:t>
            </w:r>
          </w:p>
        </w:tc>
      </w:tr>
      <w:tr w:rsidR="00C03831" w:rsidRPr="00D711AA" w:rsidTr="000D572B">
        <w:tc>
          <w:tcPr>
            <w:tcW w:w="10728" w:type="dxa"/>
            <w:gridSpan w:val="3"/>
            <w:vAlign w:val="center"/>
          </w:tcPr>
          <w:p w:rsidR="00C03831" w:rsidRPr="00D711AA" w:rsidRDefault="00C03831" w:rsidP="00155E76">
            <w:pPr>
              <w:tabs>
                <w:tab w:val="left" w:pos="180"/>
                <w:tab w:val="left" w:pos="720"/>
                <w:tab w:val="right" w:leader="dot" w:pos="9360"/>
              </w:tabs>
              <w:rPr>
                <w:rFonts w:cs="Arial"/>
                <w:szCs w:val="20"/>
              </w:rPr>
            </w:pPr>
            <w:r w:rsidRPr="00D711AA">
              <w:rPr>
                <w:rFonts w:cs="Arial"/>
                <w:szCs w:val="20"/>
              </w:rPr>
              <w:t>LPG &amp; fuel oil tanks (underground add $5.00 additional) (piping fee included)</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276 to 550 gal</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$60.00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551 to 2,000 gal</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$100.00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Each additional tank</w:t>
            </w:r>
            <w:r w:rsidR="00D22DEC">
              <w:rPr>
                <w:rFonts w:cs="Arial"/>
                <w:szCs w:val="20"/>
              </w:rPr>
              <w:t xml:space="preserve"> </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sidRPr="00D711AA">
              <w:rPr>
                <w:rFonts w:cs="Arial"/>
                <w:szCs w:val="20"/>
              </w:rPr>
              <w:t>add 50% of associated fee based on largest tank size</w:t>
            </w:r>
          </w:p>
        </w:tc>
      </w:tr>
      <w:tr w:rsidR="00C03831" w:rsidRPr="00D711AA" w:rsidTr="000D572B">
        <w:tc>
          <w:tcPr>
            <w:tcW w:w="10728" w:type="dxa"/>
            <w:gridSpan w:val="3"/>
            <w:vAlign w:val="center"/>
          </w:tcPr>
          <w:p w:rsidR="00C03831" w:rsidRPr="00D711AA" w:rsidRDefault="00C03831" w:rsidP="00155E76">
            <w:pPr>
              <w:tabs>
                <w:tab w:val="left" w:pos="180"/>
                <w:tab w:val="left" w:pos="720"/>
                <w:tab w:val="right" w:leader="dot" w:pos="9360"/>
              </w:tabs>
              <w:rPr>
                <w:rFonts w:cs="Arial"/>
                <w:szCs w:val="20"/>
              </w:rPr>
            </w:pPr>
            <w:r w:rsidRPr="00D711AA">
              <w:rPr>
                <w:rFonts w:cs="Arial"/>
                <w:szCs w:val="20"/>
              </w:rPr>
              <w:t>Oil burner</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New and/or conversion, under 5gal/hour (piping fee included)</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$60.00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New and/or conversion, over 5 gal/hour (piping fee included)</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Pr>
                <w:rFonts w:cs="Arial"/>
                <w:szCs w:val="20"/>
              </w:rPr>
              <w:t>$90.00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Penalty for work prior to obtaining permit</w:t>
            </w:r>
            <w:r w:rsidR="00D22DEC">
              <w:rPr>
                <w:rFonts w:cs="Arial"/>
                <w:szCs w:val="20"/>
              </w:rPr>
              <w:t xml:space="preserve"> </w:t>
            </w:r>
          </w:p>
        </w:tc>
        <w:tc>
          <w:tcPr>
            <w:tcW w:w="4338" w:type="dxa"/>
            <w:gridSpan w:val="2"/>
            <w:vAlign w:val="center"/>
          </w:tcPr>
          <w:p w:rsidR="00D711AA" w:rsidRPr="00D711AA" w:rsidRDefault="00D22DEC" w:rsidP="0022402A">
            <w:pPr>
              <w:tabs>
                <w:tab w:val="left" w:pos="180"/>
                <w:tab w:val="left" w:pos="720"/>
                <w:tab w:val="right" w:leader="dot" w:pos="9360"/>
              </w:tabs>
              <w:jc w:val="right"/>
              <w:rPr>
                <w:rFonts w:cs="Arial"/>
                <w:szCs w:val="20"/>
              </w:rPr>
            </w:pPr>
            <w:r w:rsidRPr="00D711AA">
              <w:rPr>
                <w:rFonts w:cs="Arial"/>
                <w:szCs w:val="20"/>
              </w:rPr>
              <w:t>cost of permit + $175.00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Plan review</w:t>
            </w:r>
            <w:r w:rsidR="000B3C23">
              <w:rPr>
                <w:rFonts w:cs="Arial"/>
                <w:szCs w:val="20"/>
              </w:rPr>
              <w:t xml:space="preserve"> </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sidRPr="00D711AA">
              <w:rPr>
                <w:rFonts w:cs="Arial"/>
                <w:szCs w:val="20"/>
              </w:rPr>
              <w:t>$100.00/hour – minimum 1 hour</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Refrigeration systems</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Under 5 hp (split system)</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$35.00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5 hp to 50 hp (split system)</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$45.00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50 hp (split system)</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$75.00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lastRenderedPageBreak/>
              <w:tab/>
              <w:t>Self-contained units</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rPr>
                <w:rFonts w:cs="Arial"/>
                <w:szCs w:val="20"/>
              </w:rPr>
            </w:pPr>
            <w:r w:rsidRPr="00D711AA">
              <w:rPr>
                <w:rFonts w:cs="Arial"/>
                <w:szCs w:val="20"/>
              </w:rPr>
              <w:t>Solar equipment/each panel (piping fee included)</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$30.00</w:t>
            </w:r>
          </w:p>
        </w:tc>
      </w:tr>
      <w:tr w:rsidR="00C179AF" w:rsidRPr="00D711AA" w:rsidTr="000D572B">
        <w:tc>
          <w:tcPr>
            <w:tcW w:w="10728" w:type="dxa"/>
            <w:gridSpan w:val="3"/>
            <w:vAlign w:val="center"/>
          </w:tcPr>
          <w:p w:rsidR="00C179AF" w:rsidRPr="00D711AA" w:rsidRDefault="00C179AF" w:rsidP="00155E76">
            <w:pPr>
              <w:tabs>
                <w:tab w:val="left" w:pos="180"/>
                <w:tab w:val="left" w:pos="720"/>
                <w:tab w:val="right" w:leader="dot" w:pos="9360"/>
              </w:tabs>
              <w:rPr>
                <w:rFonts w:cs="Arial"/>
                <w:szCs w:val="20"/>
              </w:rPr>
            </w:pPr>
            <w:r w:rsidRPr="00D711AA">
              <w:rPr>
                <w:rFonts w:cs="Arial"/>
                <w:szCs w:val="20"/>
              </w:rPr>
              <w:t>Unit heaters – hot water, gas, or steam</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200,000 BTU and under (piping fee included)</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$30.00</w:t>
            </w:r>
          </w:p>
        </w:tc>
      </w:tr>
      <w:tr w:rsidR="00D711AA" w:rsidRPr="00D711AA" w:rsidTr="000D572B">
        <w:tc>
          <w:tcPr>
            <w:tcW w:w="6390" w:type="dxa"/>
            <w:vAlign w:val="center"/>
          </w:tcPr>
          <w:p w:rsidR="00D711AA" w:rsidRPr="00D711AA" w:rsidRDefault="00D711AA" w:rsidP="00155E76">
            <w:pPr>
              <w:tabs>
                <w:tab w:val="left" w:pos="180"/>
                <w:tab w:val="left" w:pos="720"/>
                <w:tab w:val="right" w:leader="dot" w:pos="9360"/>
              </w:tabs>
              <w:ind w:left="180"/>
              <w:rPr>
                <w:rFonts w:cs="Arial"/>
                <w:szCs w:val="20"/>
              </w:rPr>
            </w:pPr>
            <w:r w:rsidRPr="00D711AA">
              <w:rPr>
                <w:rFonts w:cs="Arial"/>
                <w:szCs w:val="20"/>
              </w:rPr>
              <w:tab/>
              <w:t>Over 200,000 BTU (piping fee included)</w:t>
            </w:r>
          </w:p>
        </w:tc>
        <w:tc>
          <w:tcPr>
            <w:tcW w:w="4338" w:type="dxa"/>
            <w:gridSpan w:val="2"/>
            <w:vAlign w:val="center"/>
          </w:tcPr>
          <w:p w:rsidR="00D711AA" w:rsidRPr="00D711AA" w:rsidRDefault="000B3C23" w:rsidP="0022402A">
            <w:pPr>
              <w:tabs>
                <w:tab w:val="left" w:pos="18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ab/>
            </w:r>
            <w:r w:rsidRPr="00D711AA">
              <w:rPr>
                <w:rFonts w:cs="Arial"/>
                <w:szCs w:val="20"/>
              </w:rPr>
              <w:tab/>
            </w:r>
          </w:p>
        </w:tc>
        <w:tc>
          <w:tcPr>
            <w:tcW w:w="4338" w:type="dxa"/>
            <w:gridSpan w:val="2"/>
            <w:vAlign w:val="center"/>
          </w:tcPr>
          <w:p w:rsidR="00D711AA" w:rsidRPr="00D711AA" w:rsidRDefault="00D711AA" w:rsidP="0022402A">
            <w:pPr>
              <w:tabs>
                <w:tab w:val="left" w:pos="360"/>
                <w:tab w:val="left" w:pos="720"/>
                <w:tab w:val="right" w:leader="dot" w:pos="9360"/>
              </w:tabs>
              <w:jc w:val="right"/>
              <w:rPr>
                <w:rFonts w:cs="Arial"/>
                <w:szCs w:val="20"/>
              </w:rPr>
            </w:pPr>
          </w:p>
        </w:tc>
      </w:tr>
      <w:tr w:rsidR="00C179AF" w:rsidRPr="00D711AA" w:rsidTr="000D572B">
        <w:tc>
          <w:tcPr>
            <w:tcW w:w="10728" w:type="dxa"/>
            <w:gridSpan w:val="3"/>
            <w:vAlign w:val="center"/>
          </w:tcPr>
          <w:p w:rsidR="00C179AF" w:rsidRPr="00D711AA" w:rsidRDefault="00C179AF" w:rsidP="00155E76">
            <w:pPr>
              <w:pStyle w:val="Heading2"/>
              <w:outlineLvl w:val="1"/>
            </w:pPr>
            <w:r w:rsidRPr="00D711AA">
              <w:t>Mechanical-residential</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Base fee – no inspection included</w:t>
            </w:r>
          </w:p>
        </w:tc>
        <w:tc>
          <w:tcPr>
            <w:tcW w:w="4338" w:type="dxa"/>
            <w:gridSpan w:val="2"/>
            <w:vAlign w:val="center"/>
          </w:tcPr>
          <w:p w:rsidR="00D711AA" w:rsidRPr="00D711AA" w:rsidRDefault="000B3C23" w:rsidP="0022402A">
            <w:pPr>
              <w:tabs>
                <w:tab w:val="left" w:pos="360"/>
                <w:tab w:val="left" w:pos="720"/>
                <w:tab w:val="right" w:leader="dot" w:pos="9360"/>
              </w:tabs>
              <w:jc w:val="right"/>
              <w:rPr>
                <w:rFonts w:cs="Arial"/>
                <w:szCs w:val="20"/>
              </w:rPr>
            </w:pPr>
            <w:r>
              <w:rPr>
                <w:rFonts w:cs="Arial"/>
                <w:szCs w:val="20"/>
              </w:rPr>
              <w:t>$30.00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Boiler:  200,000 BTU's and under (piping fee included)</w:t>
            </w:r>
          </w:p>
        </w:tc>
        <w:tc>
          <w:tcPr>
            <w:tcW w:w="4338" w:type="dxa"/>
            <w:gridSpan w:val="2"/>
            <w:vAlign w:val="center"/>
          </w:tcPr>
          <w:p w:rsidR="00D711AA" w:rsidRPr="00D711AA" w:rsidRDefault="000B3C23" w:rsidP="0022402A">
            <w:pPr>
              <w:tabs>
                <w:tab w:val="left" w:pos="36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720"/>
              <w:rPr>
                <w:rFonts w:cs="Arial"/>
                <w:szCs w:val="20"/>
              </w:rPr>
            </w:pPr>
            <w:r w:rsidRPr="00D711AA">
              <w:rPr>
                <w:rFonts w:cs="Arial"/>
                <w:szCs w:val="20"/>
              </w:rPr>
              <w:t>Boiler:  Over 200,000 BTU's (piping fee included)</w:t>
            </w:r>
          </w:p>
        </w:tc>
        <w:tc>
          <w:tcPr>
            <w:tcW w:w="4338" w:type="dxa"/>
            <w:gridSpan w:val="2"/>
            <w:vAlign w:val="center"/>
          </w:tcPr>
          <w:p w:rsidR="00D711AA" w:rsidRPr="00D711AA" w:rsidRDefault="000B3C23" w:rsidP="0022402A">
            <w:pPr>
              <w:tabs>
                <w:tab w:val="left" w:pos="360"/>
                <w:tab w:val="left" w:pos="720"/>
                <w:tab w:val="right" w:leader="dot" w:pos="9360"/>
              </w:tabs>
              <w:jc w:val="right"/>
              <w:rPr>
                <w:rFonts w:cs="Arial"/>
                <w:szCs w:val="20"/>
              </w:rPr>
            </w:pPr>
            <w:r>
              <w:rPr>
                <w:rFonts w:cs="Arial"/>
                <w:szCs w:val="20"/>
              </w:rPr>
              <w:t>$55.00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Central air</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$35.00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Dampers (all kinds)</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$15.00</w:t>
            </w:r>
          </w:p>
        </w:tc>
      </w:tr>
      <w:tr w:rsidR="00C179AF" w:rsidRPr="00D711AA" w:rsidTr="000D572B">
        <w:tc>
          <w:tcPr>
            <w:tcW w:w="10728" w:type="dxa"/>
            <w:gridSpan w:val="3"/>
            <w:vAlign w:val="center"/>
          </w:tcPr>
          <w:p w:rsidR="00C179AF" w:rsidRPr="00D711AA" w:rsidRDefault="00C179AF" w:rsidP="00155E76">
            <w:pPr>
              <w:tabs>
                <w:tab w:val="left" w:pos="360"/>
                <w:tab w:val="left" w:pos="720"/>
                <w:tab w:val="right" w:leader="dot" w:pos="9360"/>
              </w:tabs>
              <w:rPr>
                <w:rFonts w:cs="Arial"/>
                <w:szCs w:val="20"/>
              </w:rPr>
            </w:pPr>
            <w:r w:rsidRPr="00D711AA">
              <w:rPr>
                <w:rFonts w:cs="Arial"/>
                <w:szCs w:val="20"/>
              </w:rPr>
              <w:t xml:space="preserve">Duct system </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Under $3,000</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$30.00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$3,000 to $6,999</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$35.00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$7,000 to $15,000</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Over $15,000</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sidRPr="00D711AA">
              <w:rPr>
                <w:rFonts w:cs="Arial"/>
                <w:szCs w:val="20"/>
              </w:rPr>
              <w:t>$7.00 per each $1,000 + $40.00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Exhaust fan</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$15.00</w:t>
            </w:r>
          </w:p>
        </w:tc>
      </w:tr>
      <w:tr w:rsidR="00C179AF" w:rsidRPr="00D711AA" w:rsidTr="000D572B">
        <w:tc>
          <w:tcPr>
            <w:tcW w:w="10728" w:type="dxa"/>
            <w:gridSpan w:val="3"/>
            <w:vAlign w:val="center"/>
          </w:tcPr>
          <w:p w:rsidR="00C179AF" w:rsidRPr="00D711AA" w:rsidRDefault="00C179AF" w:rsidP="00155E76">
            <w:pPr>
              <w:tabs>
                <w:tab w:val="left" w:pos="360"/>
                <w:tab w:val="left" w:pos="720"/>
                <w:tab w:val="right" w:leader="dot" w:pos="9360"/>
              </w:tabs>
              <w:rPr>
                <w:rFonts w:cs="Arial"/>
                <w:szCs w:val="20"/>
              </w:rPr>
            </w:pPr>
            <w:r w:rsidRPr="00D711AA">
              <w:rPr>
                <w:rFonts w:cs="Arial"/>
                <w:szCs w:val="20"/>
              </w:rPr>
              <w:t>Gas burning equ</w:t>
            </w:r>
            <w:r>
              <w:rPr>
                <w:rFonts w:cs="Arial"/>
                <w:szCs w:val="20"/>
              </w:rPr>
              <w:t>ipment - new and/or conversion</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400,000 BTU's and under (piping fee included)</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$40.00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Over 400,000 BTU's (piping fee included)</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$55.00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Gas piping/each outlet</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$15.00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Hotel or motel/per unit</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Inspections</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$75.00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Safety or evaluation inspections - single family dwellings</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$75.00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360"/>
              <w:rPr>
                <w:rFonts w:cs="Arial"/>
                <w:szCs w:val="20"/>
              </w:rPr>
            </w:pPr>
            <w:r w:rsidRPr="00D711AA">
              <w:rPr>
                <w:rFonts w:cs="Arial"/>
                <w:szCs w:val="20"/>
              </w:rPr>
              <w:tab/>
              <w:t>Other buildings/per hour or parts thereof</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$50.00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Investigation fee (for work performed without a permit)/per hour or parts thereof</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$75.00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 xml:space="preserve">License/registration fee  </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LPG &amp; fuel oil tanks (underground add additional $10) (piping fee included)</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$30.00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Modular home</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$150.00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Oil burner - new and/or conversion (piping fee included)</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$45.00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Penalty for work prior to obtaining permit</w:t>
            </w:r>
            <w:r w:rsidR="00684F75">
              <w:rPr>
                <w:rFonts w:cs="Arial"/>
                <w:szCs w:val="20"/>
              </w:rPr>
              <w:t xml:space="preserve"> </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Pr>
                <w:rFonts w:cs="Arial"/>
                <w:szCs w:val="20"/>
              </w:rPr>
              <w:t>c</w:t>
            </w:r>
            <w:r w:rsidRPr="00D711AA">
              <w:rPr>
                <w:rFonts w:cs="Arial"/>
                <w:szCs w:val="20"/>
              </w:rPr>
              <w:t>ost of permit + $175.00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Plan review</w:t>
            </w:r>
            <w:r w:rsidR="00684F75">
              <w:rPr>
                <w:rFonts w:cs="Arial"/>
                <w:szCs w:val="20"/>
              </w:rPr>
              <w:t xml:space="preserve"> </w:t>
            </w:r>
          </w:p>
        </w:tc>
        <w:tc>
          <w:tcPr>
            <w:tcW w:w="4338" w:type="dxa"/>
            <w:gridSpan w:val="2"/>
            <w:vAlign w:val="center"/>
          </w:tcPr>
          <w:p w:rsidR="00D711AA" w:rsidRPr="00D711AA" w:rsidRDefault="00684F75" w:rsidP="0022402A">
            <w:pPr>
              <w:tabs>
                <w:tab w:val="left" w:pos="360"/>
                <w:tab w:val="left" w:pos="720"/>
                <w:tab w:val="right" w:leader="dot" w:pos="9360"/>
              </w:tabs>
              <w:jc w:val="right"/>
              <w:rPr>
                <w:rFonts w:cs="Arial"/>
                <w:szCs w:val="20"/>
              </w:rPr>
            </w:pPr>
            <w:r w:rsidRPr="00D711AA">
              <w:rPr>
                <w:rFonts w:cs="Arial"/>
                <w:szCs w:val="20"/>
              </w:rPr>
              <w:t>$100.00/hour – 1 hour minimum</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Solar equipment/each panel (piping fee included)</w:t>
            </w:r>
          </w:p>
        </w:tc>
        <w:tc>
          <w:tcPr>
            <w:tcW w:w="4338" w:type="dxa"/>
            <w:gridSpan w:val="2"/>
            <w:vAlign w:val="center"/>
          </w:tcPr>
          <w:p w:rsidR="00D711AA" w:rsidRPr="00D711AA" w:rsidRDefault="00A942FF" w:rsidP="0022402A">
            <w:pPr>
              <w:tabs>
                <w:tab w:val="left" w:pos="360"/>
                <w:tab w:val="left" w:pos="720"/>
                <w:tab w:val="right" w:leader="dot" w:pos="9360"/>
              </w:tabs>
              <w:jc w:val="right"/>
              <w:rPr>
                <w:rFonts w:cs="Arial"/>
                <w:szCs w:val="20"/>
              </w:rPr>
            </w:pPr>
            <w:r>
              <w:rPr>
                <w:rFonts w:cs="Arial"/>
                <w:szCs w:val="20"/>
              </w:rPr>
              <w:t>$100.00</w:t>
            </w:r>
          </w:p>
        </w:tc>
      </w:tr>
      <w:tr w:rsidR="00C179AF" w:rsidRPr="00D711AA" w:rsidTr="000D572B">
        <w:tc>
          <w:tcPr>
            <w:tcW w:w="10728" w:type="dxa"/>
            <w:gridSpan w:val="3"/>
            <w:vAlign w:val="center"/>
          </w:tcPr>
          <w:p w:rsidR="00C179AF" w:rsidRPr="00D711AA" w:rsidRDefault="00C179AF" w:rsidP="00155E76">
            <w:pPr>
              <w:tabs>
                <w:tab w:val="left" w:pos="360"/>
                <w:tab w:val="left" w:pos="720"/>
                <w:tab w:val="right" w:leader="dot" w:pos="9360"/>
              </w:tabs>
              <w:rPr>
                <w:rFonts w:cs="Arial"/>
                <w:szCs w:val="20"/>
              </w:rPr>
            </w:pPr>
            <w:r w:rsidRPr="00D711AA">
              <w:rPr>
                <w:rFonts w:cs="Arial"/>
                <w:szCs w:val="20"/>
              </w:rPr>
              <w:t xml:space="preserve">Solid fuel equipment (complete) - wood stove, prefab fireplaces, stoves, add-on </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ind w:left="720"/>
              <w:rPr>
                <w:rFonts w:cs="Arial"/>
                <w:szCs w:val="20"/>
              </w:rPr>
            </w:pPr>
            <w:r w:rsidRPr="00D711AA">
              <w:rPr>
                <w:rFonts w:cs="Arial"/>
                <w:szCs w:val="20"/>
              </w:rPr>
              <w:t>Furnaces</w:t>
            </w:r>
          </w:p>
        </w:tc>
        <w:tc>
          <w:tcPr>
            <w:tcW w:w="4338" w:type="dxa"/>
            <w:gridSpan w:val="2"/>
            <w:vAlign w:val="center"/>
          </w:tcPr>
          <w:p w:rsidR="00D711AA" w:rsidRPr="00D711AA" w:rsidRDefault="00A942FF" w:rsidP="0022402A">
            <w:pPr>
              <w:tabs>
                <w:tab w:val="left" w:pos="360"/>
                <w:tab w:val="left" w:pos="720"/>
                <w:tab w:val="right" w:leader="dot" w:pos="9360"/>
              </w:tabs>
              <w:jc w:val="right"/>
              <w:rPr>
                <w:rFonts w:cs="Arial"/>
                <w:szCs w:val="20"/>
              </w:rPr>
            </w:pPr>
            <w:r>
              <w:rPr>
                <w:rFonts w:cs="Arial"/>
                <w:szCs w:val="20"/>
              </w:rPr>
              <w:t>$45.00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Two-family dwelling</w:t>
            </w:r>
          </w:p>
        </w:tc>
        <w:tc>
          <w:tcPr>
            <w:tcW w:w="4338" w:type="dxa"/>
            <w:gridSpan w:val="2"/>
            <w:vAlign w:val="center"/>
          </w:tcPr>
          <w:p w:rsidR="00D711AA" w:rsidRPr="00D711AA" w:rsidRDefault="00A942FF" w:rsidP="0022402A">
            <w:pPr>
              <w:tabs>
                <w:tab w:val="left" w:pos="360"/>
                <w:tab w:val="left" w:pos="720"/>
                <w:tab w:val="right" w:leader="dot" w:pos="9360"/>
              </w:tabs>
              <w:jc w:val="right"/>
              <w:rPr>
                <w:rFonts w:cs="Arial"/>
                <w:szCs w:val="20"/>
              </w:rPr>
            </w:pPr>
            <w:r>
              <w:rPr>
                <w:rFonts w:cs="Arial"/>
                <w:szCs w:val="20"/>
              </w:rPr>
              <w:t>$150.00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Water heater</w:t>
            </w:r>
          </w:p>
        </w:tc>
        <w:tc>
          <w:tcPr>
            <w:tcW w:w="4338" w:type="dxa"/>
            <w:gridSpan w:val="2"/>
            <w:vAlign w:val="center"/>
          </w:tcPr>
          <w:p w:rsidR="00D711AA" w:rsidRPr="00D711AA" w:rsidRDefault="00A942FF" w:rsidP="0022402A">
            <w:pPr>
              <w:tabs>
                <w:tab w:val="left" w:pos="360"/>
                <w:tab w:val="left" w:pos="720"/>
                <w:tab w:val="right" w:leader="dot" w:pos="9360"/>
              </w:tabs>
              <w:jc w:val="right"/>
              <w:rPr>
                <w:rFonts w:cs="Arial"/>
                <w:szCs w:val="20"/>
              </w:rPr>
            </w:pPr>
            <w:r>
              <w:rPr>
                <w:rFonts w:cs="Arial"/>
                <w:szCs w:val="20"/>
              </w:rPr>
              <w:t>$15.00</w:t>
            </w:r>
          </w:p>
        </w:tc>
      </w:tr>
      <w:tr w:rsidR="00D711AA" w:rsidRPr="00D711AA" w:rsidTr="000D572B">
        <w:tc>
          <w:tcPr>
            <w:tcW w:w="6390" w:type="dxa"/>
            <w:vAlign w:val="center"/>
          </w:tcPr>
          <w:p w:rsidR="00D711AA" w:rsidRPr="00D711AA" w:rsidRDefault="00D711AA" w:rsidP="00155E76">
            <w:pPr>
              <w:tabs>
                <w:tab w:val="left" w:pos="360"/>
                <w:tab w:val="left" w:pos="720"/>
                <w:tab w:val="right" w:leader="dot" w:pos="9360"/>
              </w:tabs>
              <w:rPr>
                <w:rFonts w:cs="Arial"/>
                <w:szCs w:val="20"/>
              </w:rPr>
            </w:pPr>
            <w:r w:rsidRPr="00D711AA">
              <w:rPr>
                <w:rFonts w:cs="Arial"/>
                <w:szCs w:val="20"/>
              </w:rPr>
              <w:t>Whole house permit</w:t>
            </w:r>
          </w:p>
        </w:tc>
        <w:tc>
          <w:tcPr>
            <w:tcW w:w="4338" w:type="dxa"/>
            <w:gridSpan w:val="2"/>
            <w:vAlign w:val="center"/>
          </w:tcPr>
          <w:p w:rsidR="00D711AA" w:rsidRPr="00D711AA" w:rsidRDefault="00A942FF" w:rsidP="0022402A">
            <w:pPr>
              <w:tabs>
                <w:tab w:val="left" w:pos="360"/>
                <w:tab w:val="left" w:pos="720"/>
                <w:tab w:val="right" w:leader="dot" w:pos="9360"/>
              </w:tabs>
              <w:jc w:val="right"/>
              <w:rPr>
                <w:rFonts w:cs="Arial"/>
                <w:szCs w:val="20"/>
              </w:rPr>
            </w:pPr>
            <w:r>
              <w:rPr>
                <w:rFonts w:cs="Arial"/>
                <w:szCs w:val="20"/>
              </w:rPr>
              <w:t>$125.00</w:t>
            </w:r>
          </w:p>
        </w:tc>
      </w:tr>
    </w:tbl>
    <w:p w:rsidR="00334FEC" w:rsidRPr="00B56412" w:rsidRDefault="00334FEC" w:rsidP="00334FEC">
      <w:pPr>
        <w:tabs>
          <w:tab w:val="left" w:pos="360"/>
          <w:tab w:val="left" w:pos="720"/>
          <w:tab w:val="right" w:leader="dot" w:pos="9360"/>
        </w:tabs>
        <w:rPr>
          <w:rFonts w:cs="Arial"/>
          <w:szCs w:val="20"/>
        </w:rPr>
      </w:pPr>
    </w:p>
    <w:p w:rsidR="00334FEC" w:rsidRPr="00B56412" w:rsidRDefault="00334FEC" w:rsidP="00C179AF">
      <w:pPr>
        <w:pStyle w:val="Heading2"/>
      </w:pPr>
      <w:r w:rsidRPr="00B56412">
        <w:t>Plumbing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6390"/>
        <w:gridCol w:w="4338"/>
      </w:tblGrid>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Ba</w:t>
            </w:r>
            <w:r w:rsidR="00030BFE">
              <w:rPr>
                <w:rFonts w:cs="Arial"/>
                <w:szCs w:val="20"/>
              </w:rPr>
              <w:t>se fee – no inspection included</w:t>
            </w:r>
          </w:p>
        </w:tc>
        <w:tc>
          <w:tcPr>
            <w:tcW w:w="4338" w:type="dxa"/>
            <w:vAlign w:val="center"/>
          </w:tcPr>
          <w:p w:rsidR="00A942FF" w:rsidRPr="00A942FF" w:rsidRDefault="00030BFE" w:rsidP="00155E76">
            <w:pPr>
              <w:jc w:val="right"/>
              <w:rPr>
                <w:rFonts w:cs="Arial"/>
                <w:szCs w:val="20"/>
              </w:rPr>
            </w:pPr>
            <w:r>
              <w:rPr>
                <w:rFonts w:cs="Arial"/>
                <w:szCs w:val="20"/>
              </w:rPr>
              <w:t>$30.00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Connection building drain-building sewer</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Fixtures, floor drains, water connected appliances</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Hotel, motel/per unit</w:t>
            </w:r>
          </w:p>
        </w:tc>
        <w:tc>
          <w:tcPr>
            <w:tcW w:w="4338" w:type="dxa"/>
            <w:vAlign w:val="center"/>
          </w:tcPr>
          <w:p w:rsidR="00A942FF" w:rsidRPr="00A942FF" w:rsidRDefault="00030BFE" w:rsidP="00155E76">
            <w:pPr>
              <w:jc w:val="right"/>
              <w:rPr>
                <w:rFonts w:cs="Arial"/>
                <w:szCs w:val="20"/>
              </w:rPr>
            </w:pPr>
            <w:r>
              <w:rPr>
                <w:rFonts w:cs="Arial"/>
                <w:szCs w:val="20"/>
              </w:rPr>
              <w:t>$45.00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Inspections</w:t>
            </w:r>
          </w:p>
        </w:tc>
        <w:tc>
          <w:tcPr>
            <w:tcW w:w="4338" w:type="dxa"/>
            <w:vAlign w:val="center"/>
          </w:tcPr>
          <w:p w:rsidR="00A942FF" w:rsidRPr="00A942FF" w:rsidRDefault="00030BFE" w:rsidP="00155E76">
            <w:pPr>
              <w:jc w:val="right"/>
              <w:rPr>
                <w:rFonts w:cs="Arial"/>
                <w:szCs w:val="20"/>
              </w:rPr>
            </w:pPr>
            <w:r>
              <w:rPr>
                <w:rFonts w:cs="Arial"/>
                <w:szCs w:val="20"/>
              </w:rPr>
              <w:t>$75.00</w:t>
            </w:r>
          </w:p>
        </w:tc>
      </w:tr>
      <w:tr w:rsidR="00A942FF" w:rsidRPr="00A942FF" w:rsidTr="000D572B">
        <w:tc>
          <w:tcPr>
            <w:tcW w:w="6390" w:type="dxa"/>
            <w:vAlign w:val="center"/>
          </w:tcPr>
          <w:p w:rsidR="00A942FF" w:rsidRPr="00A942FF" w:rsidRDefault="00A942FF" w:rsidP="00155E76">
            <w:pPr>
              <w:ind w:left="720"/>
              <w:rPr>
                <w:rFonts w:cs="Arial"/>
                <w:szCs w:val="20"/>
              </w:rPr>
            </w:pPr>
            <w:r w:rsidRPr="00A942FF">
              <w:rPr>
                <w:rFonts w:cs="Arial"/>
                <w:szCs w:val="20"/>
              </w:rPr>
              <w:t>Special/safety inspection (includes certification fee)</w:t>
            </w:r>
          </w:p>
        </w:tc>
        <w:tc>
          <w:tcPr>
            <w:tcW w:w="4338" w:type="dxa"/>
            <w:vAlign w:val="center"/>
          </w:tcPr>
          <w:p w:rsidR="00A942FF" w:rsidRPr="00A942FF" w:rsidRDefault="00030BFE" w:rsidP="00155E76">
            <w:pPr>
              <w:jc w:val="right"/>
              <w:rPr>
                <w:rFonts w:cs="Arial"/>
                <w:szCs w:val="20"/>
              </w:rPr>
            </w:pPr>
            <w:r>
              <w:rPr>
                <w:rFonts w:cs="Arial"/>
                <w:szCs w:val="20"/>
              </w:rPr>
              <w:t>$75.00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 xml:space="preserve">License/registration fee </w:t>
            </w:r>
          </w:p>
        </w:tc>
        <w:tc>
          <w:tcPr>
            <w:tcW w:w="4338" w:type="dxa"/>
            <w:vAlign w:val="center"/>
          </w:tcPr>
          <w:p w:rsidR="00A942FF" w:rsidRPr="00A942FF" w:rsidRDefault="00030BFE" w:rsidP="00155E76">
            <w:pPr>
              <w:jc w:val="right"/>
              <w:rPr>
                <w:rFonts w:cs="Arial"/>
                <w:szCs w:val="20"/>
              </w:rPr>
            </w:pPr>
            <w:r>
              <w:rPr>
                <w:rFonts w:cs="Arial"/>
                <w:szCs w:val="20"/>
              </w:rPr>
              <w:t>$0.00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Manholes – catch basins/each</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Modular home</w:t>
            </w:r>
          </w:p>
        </w:tc>
        <w:tc>
          <w:tcPr>
            <w:tcW w:w="4338" w:type="dxa"/>
            <w:vAlign w:val="center"/>
          </w:tcPr>
          <w:p w:rsidR="00A942FF" w:rsidRPr="00A942FF" w:rsidRDefault="00030BFE" w:rsidP="00155E76">
            <w:pPr>
              <w:jc w:val="right"/>
              <w:rPr>
                <w:rFonts w:cs="Arial"/>
                <w:szCs w:val="20"/>
              </w:rPr>
            </w:pPr>
            <w:r>
              <w:rPr>
                <w:rFonts w:cs="Arial"/>
                <w:szCs w:val="20"/>
              </w:rPr>
              <w:t>$150.00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Penalty for work prior to obtaining permit</w:t>
            </w:r>
            <w:r w:rsidR="00030BFE">
              <w:rPr>
                <w:rFonts w:cs="Arial"/>
                <w:szCs w:val="20"/>
              </w:rPr>
              <w:t xml:space="preserve"> </w:t>
            </w:r>
          </w:p>
        </w:tc>
        <w:tc>
          <w:tcPr>
            <w:tcW w:w="4338" w:type="dxa"/>
            <w:vAlign w:val="center"/>
          </w:tcPr>
          <w:p w:rsidR="00A942FF" w:rsidRPr="00A942FF" w:rsidRDefault="00030BFE" w:rsidP="00155E76">
            <w:pPr>
              <w:jc w:val="right"/>
              <w:rPr>
                <w:rFonts w:cs="Arial"/>
                <w:szCs w:val="20"/>
              </w:rPr>
            </w:pPr>
            <w:r>
              <w:rPr>
                <w:rFonts w:cs="Arial"/>
                <w:szCs w:val="20"/>
              </w:rPr>
              <w:t>c</w:t>
            </w:r>
            <w:r w:rsidRPr="00A942FF">
              <w:rPr>
                <w:rFonts w:cs="Arial"/>
                <w:szCs w:val="20"/>
              </w:rPr>
              <w:t>ost of permit + $175</w:t>
            </w:r>
            <w:r>
              <w:rPr>
                <w:rFonts w:cs="Arial"/>
                <w:szCs w:val="20"/>
              </w:rPr>
              <w:t>.</w:t>
            </w:r>
            <w:r w:rsidR="00A942FF" w:rsidRPr="00A942FF">
              <w:rPr>
                <w:rFonts w:cs="Arial"/>
                <w:szCs w:val="20"/>
              </w:rPr>
              <w:t>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Plan review</w:t>
            </w:r>
          </w:p>
        </w:tc>
        <w:tc>
          <w:tcPr>
            <w:tcW w:w="4338" w:type="dxa"/>
            <w:vAlign w:val="center"/>
          </w:tcPr>
          <w:p w:rsidR="00A942FF" w:rsidRPr="00A942FF" w:rsidRDefault="00030BFE" w:rsidP="00155E76">
            <w:pPr>
              <w:jc w:val="right"/>
              <w:rPr>
                <w:rFonts w:cs="Arial"/>
                <w:szCs w:val="20"/>
              </w:rPr>
            </w:pPr>
            <w:r>
              <w:rPr>
                <w:rFonts w:cs="Arial"/>
                <w:szCs w:val="20"/>
              </w:rPr>
              <w:t>$100.</w:t>
            </w:r>
            <w:r w:rsidR="00A942FF" w:rsidRPr="00A942FF">
              <w:rPr>
                <w:rFonts w:cs="Arial"/>
                <w:szCs w:val="20"/>
              </w:rPr>
              <w:t>00/hour – minimum 1 hour</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Reduced pressure zone back-flow preventer</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Sewage ejectors, sumps</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Sewers (sanitary, storm, or combined): 6" and over</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Sewers (sanitary, storm, or combined): less than 6"</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lastRenderedPageBreak/>
              <w:t>Sewers (connection building drain-building sewer)</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Stacks (soil, waste, vent and conductor)</w:t>
            </w:r>
          </w:p>
        </w:tc>
        <w:tc>
          <w:tcPr>
            <w:tcW w:w="4338" w:type="dxa"/>
            <w:vAlign w:val="center"/>
          </w:tcPr>
          <w:p w:rsidR="00A942FF" w:rsidRPr="00A942FF" w:rsidRDefault="00030BFE" w:rsidP="00155E76">
            <w:pPr>
              <w:jc w:val="right"/>
              <w:rPr>
                <w:rFonts w:cs="Arial"/>
                <w:szCs w:val="20"/>
              </w:rPr>
            </w:pPr>
            <w:r>
              <w:rPr>
                <w:rFonts w:cs="Arial"/>
                <w:szCs w:val="20"/>
              </w:rPr>
              <w:t>$10.00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Sub-soil drains</w:t>
            </w:r>
          </w:p>
        </w:tc>
        <w:tc>
          <w:tcPr>
            <w:tcW w:w="4338" w:type="dxa"/>
            <w:vAlign w:val="center"/>
          </w:tcPr>
          <w:p w:rsidR="00A942FF" w:rsidRPr="00A942FF" w:rsidRDefault="00030BFE"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 xml:space="preserve">Two-family  </w:t>
            </w:r>
            <w:r w:rsidRPr="00A942FF">
              <w:rPr>
                <w:rFonts w:cs="Arial"/>
                <w:szCs w:val="20"/>
              </w:rPr>
              <w:tab/>
            </w:r>
          </w:p>
        </w:tc>
        <w:tc>
          <w:tcPr>
            <w:tcW w:w="4338" w:type="dxa"/>
            <w:vAlign w:val="center"/>
          </w:tcPr>
          <w:p w:rsidR="00A942FF" w:rsidRPr="00A942FF" w:rsidRDefault="00DE6D97" w:rsidP="00155E76">
            <w:pPr>
              <w:jc w:val="right"/>
              <w:rPr>
                <w:rFonts w:cs="Arial"/>
                <w:szCs w:val="20"/>
              </w:rPr>
            </w:pPr>
            <w:r w:rsidRPr="00A942FF">
              <w:rPr>
                <w:rFonts w:cs="Arial"/>
                <w:szCs w:val="20"/>
              </w:rPr>
              <w:t>$180</w:t>
            </w:r>
            <w:r>
              <w:rPr>
                <w:rFonts w:cs="Arial"/>
                <w:szCs w:val="20"/>
              </w:rPr>
              <w:t>.</w:t>
            </w:r>
            <w:r w:rsidR="00A942FF" w:rsidRPr="00A942FF">
              <w:rPr>
                <w:rFonts w:cs="Arial"/>
                <w:szCs w:val="20"/>
              </w:rPr>
              <w:t>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distributing pipe:  3/4"</w:t>
            </w:r>
            <w:r w:rsidRPr="00A942FF">
              <w:rPr>
                <w:rFonts w:cs="Arial"/>
                <w:szCs w:val="20"/>
              </w:rPr>
              <w:tab/>
            </w:r>
          </w:p>
        </w:tc>
        <w:tc>
          <w:tcPr>
            <w:tcW w:w="4338" w:type="dxa"/>
            <w:vAlign w:val="center"/>
          </w:tcPr>
          <w:p w:rsidR="00A942FF" w:rsidRPr="00A942FF" w:rsidRDefault="00DE6D97"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distributing pipe:  1"</w:t>
            </w:r>
          </w:p>
        </w:tc>
        <w:tc>
          <w:tcPr>
            <w:tcW w:w="4338" w:type="dxa"/>
            <w:vAlign w:val="center"/>
          </w:tcPr>
          <w:p w:rsidR="00A942FF" w:rsidRPr="00A942FF" w:rsidRDefault="00DE6D97"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distributing pipe:  1 1/4"</w:t>
            </w:r>
          </w:p>
        </w:tc>
        <w:tc>
          <w:tcPr>
            <w:tcW w:w="4338" w:type="dxa"/>
            <w:vAlign w:val="center"/>
          </w:tcPr>
          <w:p w:rsidR="00A942FF" w:rsidRPr="00A942FF" w:rsidRDefault="00DE6D97" w:rsidP="00155E76">
            <w:pPr>
              <w:jc w:val="right"/>
              <w:rPr>
                <w:rFonts w:cs="Arial"/>
                <w:szCs w:val="20"/>
              </w:rPr>
            </w:pPr>
            <w:r>
              <w:rPr>
                <w:rFonts w:cs="Arial"/>
                <w:szCs w:val="20"/>
              </w:rPr>
              <w:t>$20.00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distributing pipe:  1 1/2"</w:t>
            </w:r>
          </w:p>
        </w:tc>
        <w:tc>
          <w:tcPr>
            <w:tcW w:w="4338" w:type="dxa"/>
            <w:vAlign w:val="center"/>
          </w:tcPr>
          <w:p w:rsidR="00A942FF" w:rsidRPr="00A942FF" w:rsidRDefault="00DE6D97" w:rsidP="00155E76">
            <w:pPr>
              <w:jc w:val="right"/>
              <w:rPr>
                <w:rFonts w:cs="Arial"/>
                <w:szCs w:val="20"/>
              </w:rPr>
            </w:pPr>
            <w:r>
              <w:rPr>
                <w:rFonts w:cs="Arial"/>
                <w:szCs w:val="20"/>
              </w:rPr>
              <w:t>$30.00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distributing pipe-over 2"</w:t>
            </w:r>
          </w:p>
        </w:tc>
        <w:tc>
          <w:tcPr>
            <w:tcW w:w="4338" w:type="dxa"/>
            <w:vAlign w:val="center"/>
          </w:tcPr>
          <w:p w:rsidR="00A942FF" w:rsidRPr="00A942FF" w:rsidRDefault="00DE6D97" w:rsidP="00155E76">
            <w:pPr>
              <w:jc w:val="right"/>
              <w:rPr>
                <w:rFonts w:cs="Arial"/>
                <w:szCs w:val="20"/>
              </w:rPr>
            </w:pPr>
            <w:r>
              <w:rPr>
                <w:rFonts w:cs="Arial"/>
                <w:szCs w:val="20"/>
              </w:rPr>
              <w:t>$45.00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service-less than 2"</w:t>
            </w:r>
          </w:p>
        </w:tc>
        <w:tc>
          <w:tcPr>
            <w:tcW w:w="4338" w:type="dxa"/>
            <w:vAlign w:val="center"/>
          </w:tcPr>
          <w:p w:rsidR="00A942FF" w:rsidRPr="00A942FF" w:rsidRDefault="00DE6D97" w:rsidP="00155E76">
            <w:pPr>
              <w:jc w:val="right"/>
              <w:rPr>
                <w:rFonts w:cs="Arial"/>
                <w:szCs w:val="20"/>
              </w:rPr>
            </w:pPr>
            <w:r>
              <w:rPr>
                <w:rFonts w:cs="Arial"/>
                <w:szCs w:val="20"/>
              </w:rPr>
              <w:t>$15.00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service-2" to 6"</w:t>
            </w:r>
          </w:p>
        </w:tc>
        <w:tc>
          <w:tcPr>
            <w:tcW w:w="4338" w:type="dxa"/>
            <w:vAlign w:val="center"/>
          </w:tcPr>
          <w:p w:rsidR="00A942FF" w:rsidRPr="00A942FF" w:rsidRDefault="00DE6D97" w:rsidP="00155E76">
            <w:pPr>
              <w:jc w:val="right"/>
              <w:rPr>
                <w:rFonts w:cs="Arial"/>
                <w:szCs w:val="20"/>
              </w:rPr>
            </w:pPr>
            <w:r>
              <w:rPr>
                <w:rFonts w:cs="Arial"/>
                <w:szCs w:val="20"/>
              </w:rPr>
              <w:t>$25.00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Water service-over 6"</w:t>
            </w:r>
          </w:p>
        </w:tc>
        <w:tc>
          <w:tcPr>
            <w:tcW w:w="4338" w:type="dxa"/>
            <w:vAlign w:val="center"/>
          </w:tcPr>
          <w:p w:rsidR="00A942FF" w:rsidRPr="00A942FF" w:rsidRDefault="00DE6D97" w:rsidP="00155E76">
            <w:pPr>
              <w:jc w:val="right"/>
              <w:rPr>
                <w:rFonts w:cs="Arial"/>
                <w:szCs w:val="20"/>
              </w:rPr>
            </w:pPr>
            <w:r>
              <w:rPr>
                <w:rFonts w:cs="Arial"/>
                <w:szCs w:val="20"/>
              </w:rPr>
              <w:t>$30.00</w:t>
            </w:r>
          </w:p>
        </w:tc>
      </w:tr>
      <w:tr w:rsidR="00A942FF" w:rsidRPr="00A942FF" w:rsidTr="000D572B">
        <w:tc>
          <w:tcPr>
            <w:tcW w:w="6390" w:type="dxa"/>
            <w:vAlign w:val="center"/>
          </w:tcPr>
          <w:p w:rsidR="00A942FF" w:rsidRPr="00A942FF" w:rsidRDefault="00A942FF" w:rsidP="00155E76">
            <w:pPr>
              <w:rPr>
                <w:rFonts w:cs="Arial"/>
                <w:szCs w:val="20"/>
              </w:rPr>
            </w:pPr>
            <w:r w:rsidRPr="00A942FF">
              <w:rPr>
                <w:rFonts w:cs="Arial"/>
                <w:szCs w:val="20"/>
              </w:rPr>
              <w:t>Whole house permit</w:t>
            </w:r>
          </w:p>
        </w:tc>
        <w:tc>
          <w:tcPr>
            <w:tcW w:w="4338" w:type="dxa"/>
            <w:vAlign w:val="center"/>
          </w:tcPr>
          <w:p w:rsidR="00A942FF" w:rsidRPr="00A942FF" w:rsidRDefault="00DE6D97" w:rsidP="00155E76">
            <w:pPr>
              <w:jc w:val="right"/>
              <w:rPr>
                <w:rFonts w:cs="Arial"/>
                <w:szCs w:val="20"/>
              </w:rPr>
            </w:pPr>
            <w:r>
              <w:rPr>
                <w:rFonts w:cs="Arial"/>
                <w:szCs w:val="20"/>
              </w:rPr>
              <w:t>$120.00</w:t>
            </w:r>
          </w:p>
        </w:tc>
      </w:tr>
    </w:tbl>
    <w:p w:rsidR="00DE6D97" w:rsidRDefault="00334FEC" w:rsidP="00DE6D97">
      <w:pPr>
        <w:tabs>
          <w:tab w:val="left" w:pos="360"/>
          <w:tab w:val="left" w:pos="720"/>
          <w:tab w:val="right" w:leader="dot" w:pos="9360"/>
        </w:tabs>
        <w:rPr>
          <w:rFonts w:cs="Arial"/>
          <w:szCs w:val="20"/>
        </w:rPr>
      </w:pPr>
      <w:r w:rsidRPr="0062154D">
        <w:rPr>
          <w:rFonts w:cs="Arial"/>
          <w:szCs w:val="20"/>
        </w:rPr>
        <w:tab/>
      </w:r>
    </w:p>
    <w:p w:rsidR="00334FEC" w:rsidRPr="00DE6D97" w:rsidRDefault="00334FEC" w:rsidP="00DE6D97">
      <w:pPr>
        <w:tabs>
          <w:tab w:val="left" w:pos="360"/>
          <w:tab w:val="left" w:pos="720"/>
          <w:tab w:val="right" w:leader="dot" w:pos="9360"/>
        </w:tabs>
        <w:rPr>
          <w:rFonts w:cs="Arial"/>
          <w:b/>
          <w:szCs w:val="20"/>
        </w:rPr>
      </w:pPr>
      <w:r w:rsidRPr="00DE6D97">
        <w:rPr>
          <w:b/>
        </w:rPr>
        <w:t>CITY CLERK</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6390"/>
        <w:gridCol w:w="4338"/>
      </w:tblGrid>
      <w:tr w:rsidR="00DE6D97" w:rsidRPr="00DE6D97" w:rsidTr="000D572B">
        <w:tc>
          <w:tcPr>
            <w:tcW w:w="6390" w:type="dxa"/>
            <w:vAlign w:val="center"/>
          </w:tcPr>
          <w:p w:rsidR="00DE6D97" w:rsidRPr="00DE6D97" w:rsidRDefault="00DE6D97" w:rsidP="00155E76">
            <w:pPr>
              <w:tabs>
                <w:tab w:val="left" w:pos="360"/>
                <w:tab w:val="right" w:leader="dot" w:pos="9360"/>
              </w:tabs>
              <w:rPr>
                <w:rFonts w:cs="Arial"/>
                <w:szCs w:val="20"/>
              </w:rPr>
            </w:pPr>
            <w:r w:rsidRPr="00DE6D97">
              <w:rPr>
                <w:rFonts w:cs="Arial"/>
                <w:szCs w:val="20"/>
              </w:rPr>
              <w:t>Cable television franchise fee</w:t>
            </w:r>
          </w:p>
        </w:tc>
        <w:tc>
          <w:tcPr>
            <w:tcW w:w="4338" w:type="dxa"/>
            <w:vAlign w:val="center"/>
          </w:tcPr>
          <w:p w:rsidR="00DE6D97" w:rsidRPr="00DE6D97" w:rsidRDefault="00DE6D97" w:rsidP="00155E76">
            <w:pPr>
              <w:tabs>
                <w:tab w:val="left" w:pos="360"/>
                <w:tab w:val="right" w:leader="dot" w:pos="9360"/>
              </w:tabs>
              <w:jc w:val="right"/>
              <w:rPr>
                <w:rFonts w:cs="Arial"/>
                <w:szCs w:val="20"/>
              </w:rPr>
            </w:pPr>
            <w:r>
              <w:rPr>
                <w:rFonts w:cs="Arial"/>
                <w:szCs w:val="20"/>
              </w:rPr>
              <w:t>3%</w:t>
            </w:r>
          </w:p>
        </w:tc>
      </w:tr>
      <w:tr w:rsidR="00DE6D97" w:rsidRPr="00DE6D97" w:rsidTr="000D572B">
        <w:tc>
          <w:tcPr>
            <w:tcW w:w="6390" w:type="dxa"/>
            <w:vAlign w:val="center"/>
          </w:tcPr>
          <w:p w:rsidR="00DE6D97" w:rsidRPr="00DE6D97" w:rsidRDefault="00DE6D97" w:rsidP="00155E76">
            <w:pPr>
              <w:tabs>
                <w:tab w:val="left" w:pos="360"/>
                <w:tab w:val="right" w:leader="dot" w:pos="9360"/>
              </w:tabs>
              <w:rPr>
                <w:rFonts w:cs="Arial"/>
                <w:szCs w:val="20"/>
              </w:rPr>
            </w:pPr>
            <w:r w:rsidRPr="00DE6D97">
              <w:rPr>
                <w:rFonts w:cs="Arial"/>
                <w:szCs w:val="20"/>
              </w:rPr>
              <w:t>Marriage fee/presided by Mayor</w:t>
            </w:r>
          </w:p>
        </w:tc>
        <w:tc>
          <w:tcPr>
            <w:tcW w:w="4338" w:type="dxa"/>
            <w:vAlign w:val="center"/>
          </w:tcPr>
          <w:p w:rsidR="00DE6D97" w:rsidRPr="00DE6D97" w:rsidRDefault="00DE6D97" w:rsidP="00155E76">
            <w:pPr>
              <w:tabs>
                <w:tab w:val="left" w:pos="360"/>
                <w:tab w:val="right" w:leader="dot" w:pos="9360"/>
              </w:tabs>
              <w:jc w:val="right"/>
              <w:rPr>
                <w:rFonts w:cs="Arial"/>
                <w:szCs w:val="20"/>
              </w:rPr>
            </w:pPr>
            <w:r w:rsidRPr="00DE6D97">
              <w:rPr>
                <w:rFonts w:cs="Arial"/>
                <w:szCs w:val="20"/>
              </w:rPr>
              <w:t>$10.00</w:t>
            </w:r>
          </w:p>
        </w:tc>
      </w:tr>
    </w:tbl>
    <w:p w:rsidR="00DE6D97" w:rsidRDefault="00DE6D97" w:rsidP="00DE6D97">
      <w:pPr>
        <w:pStyle w:val="Heading1"/>
      </w:pPr>
    </w:p>
    <w:p w:rsidR="00334FEC" w:rsidRPr="0062154D" w:rsidRDefault="00334FEC" w:rsidP="00DE6D97">
      <w:pPr>
        <w:pStyle w:val="Heading1"/>
      </w:pPr>
      <w:r w:rsidRPr="0062154D">
        <w:t>CITY TREASURER</w:t>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390"/>
        <w:gridCol w:w="4500"/>
      </w:tblGrid>
      <w:tr w:rsidR="005870A9" w:rsidRPr="003B0218" w:rsidTr="000D572B">
        <w:tc>
          <w:tcPr>
            <w:tcW w:w="10890" w:type="dxa"/>
            <w:gridSpan w:val="2"/>
          </w:tcPr>
          <w:p w:rsidR="005870A9" w:rsidRPr="003B0218" w:rsidRDefault="005870A9" w:rsidP="0083177F">
            <w:pPr>
              <w:tabs>
                <w:tab w:val="left" w:pos="360"/>
                <w:tab w:val="left" w:pos="720"/>
                <w:tab w:val="right" w:leader="dot" w:pos="9360"/>
              </w:tabs>
              <w:rPr>
                <w:rFonts w:cs="Arial"/>
                <w:szCs w:val="20"/>
              </w:rPr>
            </w:pPr>
            <w:r w:rsidRPr="003B0218">
              <w:rPr>
                <w:rFonts w:cs="Arial"/>
                <w:szCs w:val="20"/>
              </w:rPr>
              <w:t>Adult entertainment license fee:</w:t>
            </w:r>
          </w:p>
        </w:tc>
      </w:tr>
      <w:tr w:rsidR="003B0218" w:rsidRPr="003B0218" w:rsidTr="000D572B">
        <w:tc>
          <w:tcPr>
            <w:tcW w:w="6390" w:type="dxa"/>
            <w:vAlign w:val="center"/>
          </w:tcPr>
          <w:p w:rsidR="003B0218" w:rsidRPr="003B0218" w:rsidRDefault="003B0218" w:rsidP="00155E76">
            <w:pPr>
              <w:tabs>
                <w:tab w:val="left" w:pos="360"/>
                <w:tab w:val="left" w:pos="720"/>
                <w:tab w:val="right" w:leader="dot" w:pos="9360"/>
              </w:tabs>
              <w:ind w:left="360"/>
              <w:rPr>
                <w:rFonts w:cs="Arial"/>
                <w:szCs w:val="20"/>
              </w:rPr>
            </w:pPr>
            <w:r>
              <w:rPr>
                <w:rFonts w:cs="Arial"/>
                <w:szCs w:val="20"/>
              </w:rPr>
              <w:tab/>
            </w:r>
            <w:r w:rsidRPr="003B0218">
              <w:rPr>
                <w:rFonts w:cs="Arial"/>
                <w:szCs w:val="20"/>
              </w:rPr>
              <w:t>Note:  If application denied, 1/2 fee returned</w:t>
            </w:r>
          </w:p>
        </w:tc>
        <w:tc>
          <w:tcPr>
            <w:tcW w:w="4500" w:type="dxa"/>
            <w:vAlign w:val="center"/>
          </w:tcPr>
          <w:p w:rsidR="003B0218" w:rsidRPr="003B0218" w:rsidRDefault="003B0218" w:rsidP="00155E76">
            <w:pPr>
              <w:tabs>
                <w:tab w:val="left" w:pos="360"/>
                <w:tab w:val="left" w:pos="720"/>
                <w:tab w:val="right" w:leader="dot" w:pos="9360"/>
              </w:tabs>
              <w:jc w:val="right"/>
              <w:rPr>
                <w:rFonts w:cs="Arial"/>
                <w:szCs w:val="20"/>
              </w:rPr>
            </w:pPr>
            <w:r>
              <w:rPr>
                <w:rFonts w:cs="Arial"/>
                <w:szCs w:val="20"/>
              </w:rPr>
              <w:t>$1,500.00</w:t>
            </w:r>
          </w:p>
        </w:tc>
      </w:tr>
      <w:tr w:rsidR="003328B9" w:rsidRPr="003B0218" w:rsidTr="000D572B">
        <w:tc>
          <w:tcPr>
            <w:tcW w:w="6390" w:type="dxa"/>
            <w:vAlign w:val="center"/>
          </w:tcPr>
          <w:p w:rsidR="003B0218" w:rsidRPr="003B0218" w:rsidRDefault="003B0218" w:rsidP="00155E76">
            <w:pPr>
              <w:tabs>
                <w:tab w:val="left" w:pos="360"/>
                <w:tab w:val="right" w:leader="dot" w:pos="9360"/>
              </w:tabs>
              <w:rPr>
                <w:rFonts w:cs="Arial"/>
                <w:szCs w:val="20"/>
              </w:rPr>
            </w:pPr>
            <w:r w:rsidRPr="003B0218">
              <w:rPr>
                <w:rFonts w:cs="Arial"/>
                <w:szCs w:val="20"/>
              </w:rPr>
              <w:t>Adult entertainment license renewal fee</w:t>
            </w:r>
          </w:p>
        </w:tc>
        <w:tc>
          <w:tcPr>
            <w:tcW w:w="4500" w:type="dxa"/>
            <w:vAlign w:val="center"/>
          </w:tcPr>
          <w:p w:rsidR="003B0218" w:rsidRPr="003B0218" w:rsidRDefault="003B0218" w:rsidP="00155E76">
            <w:pPr>
              <w:tabs>
                <w:tab w:val="left" w:pos="360"/>
                <w:tab w:val="left" w:pos="720"/>
                <w:tab w:val="right" w:leader="dot" w:pos="9360"/>
              </w:tabs>
              <w:jc w:val="right"/>
              <w:rPr>
                <w:rFonts w:cs="Arial"/>
                <w:szCs w:val="20"/>
              </w:rPr>
            </w:pPr>
            <w:r w:rsidRPr="003B0218">
              <w:rPr>
                <w:rFonts w:cs="Arial"/>
                <w:szCs w:val="20"/>
              </w:rPr>
              <w:t>$1,500.00</w:t>
            </w:r>
          </w:p>
        </w:tc>
      </w:tr>
      <w:tr w:rsidR="003B0218" w:rsidRPr="003B0218" w:rsidTr="000D572B">
        <w:tc>
          <w:tcPr>
            <w:tcW w:w="6390" w:type="dxa"/>
            <w:vAlign w:val="center"/>
          </w:tcPr>
          <w:p w:rsidR="003B0218" w:rsidRPr="003B0218" w:rsidRDefault="003B0218" w:rsidP="00155E76">
            <w:pPr>
              <w:tabs>
                <w:tab w:val="left" w:pos="360"/>
                <w:tab w:val="left" w:pos="720"/>
                <w:tab w:val="left" w:pos="1440"/>
                <w:tab w:val="right" w:leader="dot" w:pos="9360"/>
              </w:tabs>
              <w:ind w:left="720"/>
              <w:rPr>
                <w:rFonts w:cs="Arial"/>
                <w:szCs w:val="20"/>
              </w:rPr>
            </w:pPr>
            <w:r w:rsidRPr="003B0218">
              <w:rPr>
                <w:rFonts w:cs="Arial"/>
                <w:szCs w:val="20"/>
              </w:rPr>
              <w:t>Note: a late penalty of $100 if renewal filed less than 60 days before license exp. If application denied, 1/2 of total fees collected returned</w:t>
            </w:r>
          </w:p>
        </w:tc>
        <w:tc>
          <w:tcPr>
            <w:tcW w:w="4500" w:type="dxa"/>
            <w:vAlign w:val="center"/>
          </w:tcPr>
          <w:p w:rsidR="003B0218" w:rsidRPr="003B0218" w:rsidRDefault="003B0218" w:rsidP="00155E76">
            <w:pPr>
              <w:tabs>
                <w:tab w:val="left" w:pos="360"/>
                <w:tab w:val="left" w:pos="720"/>
                <w:tab w:val="left" w:pos="900"/>
                <w:tab w:val="right" w:leader="dot" w:pos="9360"/>
              </w:tabs>
              <w:jc w:val="right"/>
              <w:rPr>
                <w:rFonts w:cs="Arial"/>
                <w:szCs w:val="20"/>
              </w:rPr>
            </w:pPr>
            <w:r>
              <w:rPr>
                <w:rFonts w:cs="Arial"/>
                <w:szCs w:val="20"/>
              </w:rPr>
              <w:t>$1,500.00</w:t>
            </w:r>
          </w:p>
        </w:tc>
      </w:tr>
      <w:tr w:rsidR="005870A9" w:rsidRPr="003B0218" w:rsidTr="000D572B">
        <w:tc>
          <w:tcPr>
            <w:tcW w:w="10890" w:type="dxa"/>
            <w:gridSpan w:val="2"/>
            <w:vAlign w:val="center"/>
          </w:tcPr>
          <w:p w:rsidR="005870A9" w:rsidRPr="003B0218" w:rsidRDefault="005870A9" w:rsidP="00155E76">
            <w:pPr>
              <w:tabs>
                <w:tab w:val="left" w:pos="360"/>
                <w:tab w:val="left" w:pos="720"/>
                <w:tab w:val="left" w:pos="900"/>
                <w:tab w:val="right" w:leader="dot" w:pos="9360"/>
              </w:tabs>
              <w:rPr>
                <w:rFonts w:cs="Arial"/>
                <w:szCs w:val="20"/>
              </w:rPr>
            </w:pPr>
            <w:r>
              <w:rPr>
                <w:rFonts w:cs="Arial"/>
                <w:szCs w:val="20"/>
              </w:rPr>
              <w:t>License renewal</w:t>
            </w:r>
          </w:p>
        </w:tc>
      </w:tr>
      <w:tr w:rsidR="003B0218" w:rsidRPr="003B0218" w:rsidTr="000D572B">
        <w:tc>
          <w:tcPr>
            <w:tcW w:w="6390" w:type="dxa"/>
            <w:vAlign w:val="center"/>
          </w:tcPr>
          <w:p w:rsidR="003B0218" w:rsidRPr="003B0218" w:rsidRDefault="003B0218" w:rsidP="00155E76">
            <w:pPr>
              <w:tabs>
                <w:tab w:val="left" w:pos="360"/>
                <w:tab w:val="left" w:pos="720"/>
                <w:tab w:val="left" w:pos="1440"/>
                <w:tab w:val="right" w:leader="dot" w:pos="9360"/>
              </w:tabs>
              <w:ind w:left="720"/>
              <w:rPr>
                <w:rFonts w:cs="Arial"/>
                <w:szCs w:val="20"/>
              </w:rPr>
            </w:pPr>
            <w:r>
              <w:rPr>
                <w:rFonts w:cs="Arial"/>
                <w:szCs w:val="20"/>
              </w:rPr>
              <w:t>Late fee first 15 days</w:t>
            </w:r>
          </w:p>
        </w:tc>
        <w:tc>
          <w:tcPr>
            <w:tcW w:w="4500" w:type="dxa"/>
            <w:vAlign w:val="center"/>
          </w:tcPr>
          <w:p w:rsidR="003B0218" w:rsidRPr="003B0218" w:rsidRDefault="003B0218" w:rsidP="00155E76">
            <w:pPr>
              <w:tabs>
                <w:tab w:val="left" w:pos="360"/>
                <w:tab w:val="left" w:pos="720"/>
                <w:tab w:val="left" w:pos="900"/>
                <w:tab w:val="right" w:leader="dot" w:pos="9360"/>
              </w:tabs>
              <w:jc w:val="right"/>
              <w:rPr>
                <w:rFonts w:cs="Arial"/>
                <w:szCs w:val="20"/>
              </w:rPr>
            </w:pPr>
            <w:r>
              <w:rPr>
                <w:rFonts w:cs="Arial"/>
                <w:szCs w:val="20"/>
              </w:rPr>
              <w:t>License fee + 25%</w:t>
            </w:r>
          </w:p>
        </w:tc>
      </w:tr>
      <w:tr w:rsidR="003B0218" w:rsidRPr="003B0218" w:rsidTr="000D572B">
        <w:tc>
          <w:tcPr>
            <w:tcW w:w="6390" w:type="dxa"/>
            <w:vAlign w:val="center"/>
          </w:tcPr>
          <w:p w:rsidR="003B0218" w:rsidRPr="003B0218" w:rsidRDefault="003B0218" w:rsidP="00155E76">
            <w:pPr>
              <w:tabs>
                <w:tab w:val="left" w:pos="360"/>
                <w:tab w:val="left" w:pos="720"/>
                <w:tab w:val="left" w:pos="1440"/>
                <w:tab w:val="right" w:leader="dot" w:pos="9360"/>
              </w:tabs>
              <w:ind w:left="720"/>
              <w:rPr>
                <w:rFonts w:cs="Arial"/>
                <w:szCs w:val="20"/>
              </w:rPr>
            </w:pPr>
            <w:r>
              <w:rPr>
                <w:rFonts w:cs="Arial"/>
                <w:szCs w:val="20"/>
              </w:rPr>
              <w:t>Late fee beyond 15 days</w:t>
            </w:r>
          </w:p>
        </w:tc>
        <w:tc>
          <w:tcPr>
            <w:tcW w:w="4500" w:type="dxa"/>
            <w:vAlign w:val="center"/>
          </w:tcPr>
          <w:p w:rsidR="003B0218" w:rsidRPr="003B0218" w:rsidRDefault="003B0218" w:rsidP="00155E76">
            <w:pPr>
              <w:tabs>
                <w:tab w:val="left" w:pos="360"/>
                <w:tab w:val="left" w:pos="720"/>
                <w:tab w:val="left" w:pos="900"/>
                <w:tab w:val="right" w:leader="dot" w:pos="9360"/>
              </w:tabs>
              <w:jc w:val="right"/>
              <w:rPr>
                <w:rFonts w:cs="Arial"/>
                <w:szCs w:val="20"/>
              </w:rPr>
            </w:pPr>
            <w:r>
              <w:rPr>
                <w:rFonts w:cs="Arial"/>
                <w:szCs w:val="20"/>
              </w:rPr>
              <w:t>License fee + 50% adult entertainment penalties</w:t>
            </w:r>
          </w:p>
        </w:tc>
      </w:tr>
      <w:tr w:rsidR="003328B9" w:rsidRPr="003B0218" w:rsidTr="000D572B">
        <w:tc>
          <w:tcPr>
            <w:tcW w:w="6390" w:type="dxa"/>
            <w:vAlign w:val="center"/>
          </w:tcPr>
          <w:p w:rsidR="003B0218" w:rsidRPr="003B0218" w:rsidRDefault="003B0218" w:rsidP="00155E76">
            <w:pPr>
              <w:tabs>
                <w:tab w:val="left" w:pos="360"/>
                <w:tab w:val="left" w:pos="720"/>
                <w:tab w:val="left" w:pos="1440"/>
                <w:tab w:val="right" w:leader="dot" w:pos="9360"/>
              </w:tabs>
              <w:rPr>
                <w:rFonts w:cs="Arial"/>
                <w:szCs w:val="20"/>
              </w:rPr>
            </w:pPr>
            <w:r>
              <w:rPr>
                <w:rFonts w:cs="Arial"/>
                <w:szCs w:val="20"/>
              </w:rPr>
              <w:t>Adult entertainment penalties</w:t>
            </w:r>
          </w:p>
        </w:tc>
        <w:tc>
          <w:tcPr>
            <w:tcW w:w="4500" w:type="dxa"/>
            <w:vAlign w:val="center"/>
          </w:tcPr>
          <w:p w:rsidR="003B0218" w:rsidRPr="003B0218" w:rsidRDefault="003B0218" w:rsidP="00155E76">
            <w:pPr>
              <w:tabs>
                <w:tab w:val="left" w:pos="360"/>
                <w:tab w:val="left" w:pos="720"/>
                <w:tab w:val="left" w:pos="900"/>
                <w:tab w:val="right" w:leader="dot" w:pos="9360"/>
              </w:tabs>
              <w:jc w:val="right"/>
              <w:rPr>
                <w:rFonts w:cs="Arial"/>
                <w:szCs w:val="20"/>
              </w:rPr>
            </w:pPr>
            <w:r>
              <w:rPr>
                <w:rFonts w:cs="Arial"/>
                <w:szCs w:val="20"/>
              </w:rPr>
              <w:t>$500.00</w:t>
            </w:r>
          </w:p>
        </w:tc>
      </w:tr>
      <w:tr w:rsidR="005870A9" w:rsidRPr="003B0218" w:rsidTr="000D572B">
        <w:tc>
          <w:tcPr>
            <w:tcW w:w="10890" w:type="dxa"/>
            <w:gridSpan w:val="2"/>
            <w:vAlign w:val="center"/>
          </w:tcPr>
          <w:p w:rsidR="005870A9" w:rsidRPr="003B0218" w:rsidRDefault="005870A9" w:rsidP="00155E76">
            <w:pPr>
              <w:tabs>
                <w:tab w:val="left" w:pos="360"/>
                <w:tab w:val="left" w:pos="720"/>
                <w:tab w:val="left" w:pos="900"/>
                <w:tab w:val="right" w:leader="dot" w:pos="9360"/>
              </w:tabs>
              <w:rPr>
                <w:rFonts w:cs="Arial"/>
                <w:szCs w:val="20"/>
              </w:rPr>
            </w:pPr>
            <w:r>
              <w:rPr>
                <w:rFonts w:cs="Arial"/>
                <w:szCs w:val="20"/>
              </w:rPr>
              <w:t>Collection fee tax – administrative fee</w:t>
            </w:r>
          </w:p>
        </w:tc>
      </w:tr>
      <w:tr w:rsidR="003328B9" w:rsidRPr="003B0218" w:rsidTr="000D572B">
        <w:tc>
          <w:tcPr>
            <w:tcW w:w="10890" w:type="dxa"/>
            <w:gridSpan w:val="2"/>
          </w:tcPr>
          <w:p w:rsidR="003328B9" w:rsidRPr="003B0218" w:rsidRDefault="003328B9" w:rsidP="005870A9">
            <w:pPr>
              <w:tabs>
                <w:tab w:val="left" w:pos="360"/>
                <w:tab w:val="left" w:pos="720"/>
                <w:tab w:val="right" w:leader="dot" w:pos="9360"/>
              </w:tabs>
              <w:ind w:left="360"/>
              <w:jc w:val="both"/>
              <w:rPr>
                <w:rFonts w:cs="Arial"/>
                <w:szCs w:val="20"/>
              </w:rPr>
            </w:pPr>
            <w:r>
              <w:rPr>
                <w:rFonts w:cs="Arial"/>
                <w:szCs w:val="20"/>
              </w:rPr>
              <w:t>1</w:t>
            </w:r>
            <w:r w:rsidRPr="003B0218">
              <w:rPr>
                <w:rFonts w:cs="Arial"/>
                <w:szCs w:val="20"/>
              </w:rPr>
              <w:t xml:space="preserve">% on all advalorem taxes (on the amounts collected for other units – not City) Potential to collect Admin. Fee on our own (City) taxes  </w:t>
            </w:r>
          </w:p>
        </w:tc>
      </w:tr>
      <w:tr w:rsidR="005870A9" w:rsidRPr="003B0218" w:rsidTr="000D572B">
        <w:tc>
          <w:tcPr>
            <w:tcW w:w="10890" w:type="dxa"/>
            <w:gridSpan w:val="2"/>
          </w:tcPr>
          <w:p w:rsidR="005870A9" w:rsidRPr="003B0218" w:rsidRDefault="005870A9" w:rsidP="005870A9">
            <w:pPr>
              <w:tabs>
                <w:tab w:val="left" w:pos="360"/>
                <w:tab w:val="left" w:pos="720"/>
                <w:tab w:val="right" w:leader="dot" w:pos="9360"/>
              </w:tabs>
              <w:rPr>
                <w:rFonts w:cs="Arial"/>
                <w:szCs w:val="20"/>
              </w:rPr>
            </w:pPr>
            <w:r>
              <w:rPr>
                <w:rFonts w:cs="Arial"/>
                <w:szCs w:val="20"/>
              </w:rPr>
              <w:t>Property tax late collection fee</w:t>
            </w:r>
          </w:p>
        </w:tc>
      </w:tr>
      <w:tr w:rsidR="003328B9" w:rsidRPr="003B0218" w:rsidTr="000D572B">
        <w:tc>
          <w:tcPr>
            <w:tcW w:w="6390" w:type="dxa"/>
            <w:vAlign w:val="center"/>
          </w:tcPr>
          <w:p w:rsidR="003B0218" w:rsidRPr="003B0218" w:rsidRDefault="003B0218" w:rsidP="00155E76">
            <w:pPr>
              <w:tabs>
                <w:tab w:val="left" w:pos="360"/>
                <w:tab w:val="left" w:pos="720"/>
                <w:tab w:val="right" w:leader="dot" w:pos="9360"/>
              </w:tabs>
              <w:ind w:left="360"/>
              <w:rPr>
                <w:rFonts w:cs="Arial"/>
                <w:szCs w:val="20"/>
              </w:rPr>
            </w:pPr>
            <w:r>
              <w:rPr>
                <w:rFonts w:cs="Arial"/>
                <w:szCs w:val="20"/>
              </w:rPr>
              <w:tab/>
            </w:r>
            <w:r w:rsidRPr="003B0218">
              <w:rPr>
                <w:rFonts w:cs="Arial"/>
                <w:szCs w:val="20"/>
              </w:rPr>
              <w:t xml:space="preserve">Summer </w:t>
            </w:r>
          </w:p>
        </w:tc>
        <w:tc>
          <w:tcPr>
            <w:tcW w:w="4500" w:type="dxa"/>
            <w:vAlign w:val="center"/>
          </w:tcPr>
          <w:p w:rsidR="003B0218" w:rsidRPr="003B0218" w:rsidRDefault="003B0218" w:rsidP="00155E76">
            <w:pPr>
              <w:tabs>
                <w:tab w:val="left" w:pos="360"/>
                <w:tab w:val="left" w:pos="720"/>
                <w:tab w:val="right" w:leader="dot" w:pos="9360"/>
              </w:tabs>
              <w:jc w:val="right"/>
              <w:rPr>
                <w:rFonts w:cs="Arial"/>
                <w:szCs w:val="20"/>
              </w:rPr>
            </w:pPr>
            <w:r>
              <w:rPr>
                <w:rFonts w:cs="Arial"/>
                <w:szCs w:val="20"/>
              </w:rPr>
              <w:t>2% additional September</w:t>
            </w:r>
          </w:p>
        </w:tc>
      </w:tr>
      <w:tr w:rsidR="003328B9" w:rsidRPr="003B0218" w:rsidTr="000D572B">
        <w:tc>
          <w:tcPr>
            <w:tcW w:w="6390" w:type="dxa"/>
            <w:vAlign w:val="center"/>
          </w:tcPr>
          <w:p w:rsidR="003B0218" w:rsidRPr="003B0218" w:rsidRDefault="003B0218" w:rsidP="00155E76">
            <w:pPr>
              <w:tabs>
                <w:tab w:val="left" w:pos="360"/>
                <w:tab w:val="left" w:pos="720"/>
                <w:tab w:val="right" w:leader="dot" w:pos="9360"/>
              </w:tabs>
              <w:ind w:left="720"/>
              <w:rPr>
                <w:rFonts w:cs="Arial"/>
                <w:szCs w:val="20"/>
              </w:rPr>
            </w:pPr>
            <w:r>
              <w:rPr>
                <w:rFonts w:cs="Arial"/>
                <w:szCs w:val="20"/>
              </w:rPr>
              <w:t>Summer</w:t>
            </w:r>
          </w:p>
        </w:tc>
        <w:tc>
          <w:tcPr>
            <w:tcW w:w="4500" w:type="dxa"/>
            <w:vAlign w:val="center"/>
          </w:tcPr>
          <w:p w:rsidR="003B0218" w:rsidRPr="003B0218" w:rsidRDefault="003B0218" w:rsidP="00155E76">
            <w:pPr>
              <w:tabs>
                <w:tab w:val="left" w:pos="360"/>
                <w:tab w:val="left" w:pos="720"/>
                <w:tab w:val="right" w:leader="dot" w:pos="9360"/>
              </w:tabs>
              <w:jc w:val="right"/>
              <w:rPr>
                <w:rFonts w:cs="Arial"/>
                <w:szCs w:val="20"/>
              </w:rPr>
            </w:pPr>
            <w:r>
              <w:rPr>
                <w:rFonts w:cs="Arial"/>
                <w:szCs w:val="20"/>
              </w:rPr>
              <w:t>3% additional October</w:t>
            </w:r>
          </w:p>
        </w:tc>
      </w:tr>
      <w:tr w:rsidR="003328B9" w:rsidRPr="003B0218" w:rsidTr="000D572B">
        <w:tc>
          <w:tcPr>
            <w:tcW w:w="6390" w:type="dxa"/>
            <w:vAlign w:val="center"/>
          </w:tcPr>
          <w:p w:rsidR="003B0218" w:rsidRPr="003B0218" w:rsidRDefault="003B0218" w:rsidP="00155E76">
            <w:pPr>
              <w:tabs>
                <w:tab w:val="left" w:pos="360"/>
                <w:tab w:val="left" w:pos="720"/>
                <w:tab w:val="right" w:leader="dot" w:pos="9360"/>
              </w:tabs>
              <w:ind w:left="720"/>
              <w:rPr>
                <w:rFonts w:cs="Arial"/>
                <w:szCs w:val="20"/>
              </w:rPr>
            </w:pPr>
            <w:r>
              <w:rPr>
                <w:rFonts w:cs="Arial"/>
                <w:szCs w:val="20"/>
              </w:rPr>
              <w:t>Summer</w:t>
            </w:r>
          </w:p>
        </w:tc>
        <w:tc>
          <w:tcPr>
            <w:tcW w:w="4500" w:type="dxa"/>
            <w:vAlign w:val="center"/>
          </w:tcPr>
          <w:p w:rsidR="003B0218" w:rsidRPr="003B0218" w:rsidRDefault="003B0218" w:rsidP="00155E76">
            <w:pPr>
              <w:tabs>
                <w:tab w:val="left" w:pos="360"/>
                <w:tab w:val="left" w:pos="720"/>
                <w:tab w:val="right" w:leader="dot" w:pos="9360"/>
              </w:tabs>
              <w:jc w:val="right"/>
              <w:rPr>
                <w:rFonts w:cs="Arial"/>
                <w:szCs w:val="20"/>
              </w:rPr>
            </w:pPr>
            <w:r>
              <w:rPr>
                <w:rFonts w:cs="Arial"/>
                <w:szCs w:val="20"/>
              </w:rPr>
              <w:t>4% additional November</w:t>
            </w:r>
          </w:p>
        </w:tc>
      </w:tr>
      <w:tr w:rsidR="003B0218" w:rsidRPr="003B0218" w:rsidTr="000D572B">
        <w:tc>
          <w:tcPr>
            <w:tcW w:w="6390" w:type="dxa"/>
            <w:vAlign w:val="center"/>
          </w:tcPr>
          <w:p w:rsidR="003B0218" w:rsidRDefault="003B0218" w:rsidP="00155E76">
            <w:pPr>
              <w:tabs>
                <w:tab w:val="left" w:pos="360"/>
                <w:tab w:val="left" w:pos="720"/>
                <w:tab w:val="right" w:leader="dot" w:pos="9360"/>
              </w:tabs>
              <w:ind w:left="720"/>
              <w:rPr>
                <w:rFonts w:cs="Arial"/>
                <w:szCs w:val="20"/>
              </w:rPr>
            </w:pPr>
            <w:r>
              <w:rPr>
                <w:rFonts w:cs="Arial"/>
                <w:szCs w:val="20"/>
              </w:rPr>
              <w:t>Winter &amp; any summer balance</w:t>
            </w:r>
          </w:p>
        </w:tc>
        <w:tc>
          <w:tcPr>
            <w:tcW w:w="4500" w:type="dxa"/>
            <w:vAlign w:val="center"/>
          </w:tcPr>
          <w:p w:rsidR="003B0218" w:rsidRDefault="003B0218" w:rsidP="00155E76">
            <w:pPr>
              <w:tabs>
                <w:tab w:val="left" w:pos="360"/>
                <w:tab w:val="left" w:pos="720"/>
                <w:tab w:val="right" w:leader="dot" w:pos="9360"/>
              </w:tabs>
              <w:jc w:val="right"/>
              <w:rPr>
                <w:rFonts w:cs="Arial"/>
                <w:szCs w:val="20"/>
              </w:rPr>
            </w:pPr>
            <w:r>
              <w:rPr>
                <w:rFonts w:cs="Arial"/>
                <w:szCs w:val="20"/>
              </w:rPr>
              <w:t>3% additional Feb 15</w:t>
            </w:r>
            <w:r w:rsidRPr="003B0218">
              <w:rPr>
                <w:rFonts w:cs="Arial"/>
                <w:szCs w:val="20"/>
                <w:vertAlign w:val="superscript"/>
              </w:rPr>
              <w:t>th</w:t>
            </w:r>
            <w:r>
              <w:rPr>
                <w:rFonts w:cs="Arial"/>
                <w:szCs w:val="20"/>
              </w:rPr>
              <w:t xml:space="preserve"> – 28</w:t>
            </w:r>
            <w:r w:rsidRPr="003B0218">
              <w:rPr>
                <w:rFonts w:cs="Arial"/>
                <w:szCs w:val="20"/>
                <w:vertAlign w:val="superscript"/>
              </w:rPr>
              <w:t>th</w:t>
            </w:r>
          </w:p>
        </w:tc>
      </w:tr>
      <w:tr w:rsidR="005870A9" w:rsidRPr="003B0218" w:rsidTr="000D572B">
        <w:tc>
          <w:tcPr>
            <w:tcW w:w="10890" w:type="dxa"/>
            <w:gridSpan w:val="2"/>
            <w:vAlign w:val="center"/>
          </w:tcPr>
          <w:p w:rsidR="005870A9" w:rsidRDefault="005870A9" w:rsidP="00155E76">
            <w:pPr>
              <w:tabs>
                <w:tab w:val="left" w:pos="360"/>
                <w:tab w:val="left" w:pos="720"/>
                <w:tab w:val="right" w:leader="dot" w:pos="9360"/>
              </w:tabs>
              <w:rPr>
                <w:rFonts w:cs="Arial"/>
                <w:szCs w:val="20"/>
              </w:rPr>
            </w:pPr>
            <w:r>
              <w:rPr>
                <w:rFonts w:cs="Arial"/>
                <w:szCs w:val="20"/>
              </w:rPr>
              <w:t>Return check – as allowed by MCL 600.2952</w:t>
            </w:r>
          </w:p>
        </w:tc>
      </w:tr>
      <w:tr w:rsidR="003B0218" w:rsidRPr="003B0218" w:rsidTr="000D572B">
        <w:tc>
          <w:tcPr>
            <w:tcW w:w="6390" w:type="dxa"/>
            <w:vAlign w:val="center"/>
          </w:tcPr>
          <w:p w:rsidR="003B0218" w:rsidRDefault="003B0218" w:rsidP="00155E76">
            <w:pPr>
              <w:tabs>
                <w:tab w:val="left" w:pos="360"/>
                <w:tab w:val="left" w:pos="720"/>
                <w:tab w:val="right" w:leader="dot" w:pos="9360"/>
              </w:tabs>
              <w:ind w:left="720"/>
              <w:rPr>
                <w:rFonts w:cs="Arial"/>
                <w:szCs w:val="20"/>
              </w:rPr>
            </w:pPr>
            <w:r>
              <w:rPr>
                <w:rFonts w:cs="Arial"/>
                <w:szCs w:val="20"/>
              </w:rPr>
              <w:t>First incident</w:t>
            </w:r>
          </w:p>
        </w:tc>
        <w:tc>
          <w:tcPr>
            <w:tcW w:w="4500" w:type="dxa"/>
            <w:vAlign w:val="center"/>
          </w:tcPr>
          <w:p w:rsidR="003B0218" w:rsidRDefault="003B0218" w:rsidP="00155E76">
            <w:pPr>
              <w:tabs>
                <w:tab w:val="left" w:pos="360"/>
                <w:tab w:val="left" w:pos="720"/>
                <w:tab w:val="right" w:leader="dot" w:pos="9360"/>
              </w:tabs>
              <w:jc w:val="right"/>
              <w:rPr>
                <w:rFonts w:cs="Arial"/>
                <w:szCs w:val="20"/>
              </w:rPr>
            </w:pPr>
            <w:r>
              <w:rPr>
                <w:rFonts w:cs="Arial"/>
                <w:szCs w:val="20"/>
              </w:rPr>
              <w:t>$25,00</w:t>
            </w:r>
          </w:p>
        </w:tc>
      </w:tr>
      <w:tr w:rsidR="003B0218" w:rsidRPr="003B0218" w:rsidTr="000D572B">
        <w:tc>
          <w:tcPr>
            <w:tcW w:w="6390" w:type="dxa"/>
            <w:vAlign w:val="center"/>
          </w:tcPr>
          <w:p w:rsidR="003B0218" w:rsidRDefault="003B0218" w:rsidP="00155E76">
            <w:pPr>
              <w:tabs>
                <w:tab w:val="left" w:pos="360"/>
                <w:tab w:val="left" w:pos="720"/>
                <w:tab w:val="right" w:leader="dot" w:pos="9360"/>
              </w:tabs>
              <w:ind w:left="720"/>
              <w:rPr>
                <w:rFonts w:cs="Arial"/>
                <w:szCs w:val="20"/>
              </w:rPr>
            </w:pPr>
            <w:r>
              <w:rPr>
                <w:rFonts w:cs="Arial"/>
                <w:szCs w:val="20"/>
              </w:rPr>
              <w:t>Second incident, etc. in 12 months’ time</w:t>
            </w:r>
          </w:p>
        </w:tc>
        <w:tc>
          <w:tcPr>
            <w:tcW w:w="4500" w:type="dxa"/>
            <w:vAlign w:val="center"/>
          </w:tcPr>
          <w:p w:rsidR="003B0218" w:rsidRDefault="003B0218" w:rsidP="00155E76">
            <w:pPr>
              <w:tabs>
                <w:tab w:val="left" w:pos="360"/>
                <w:tab w:val="left" w:pos="720"/>
                <w:tab w:val="right" w:leader="dot" w:pos="9360"/>
              </w:tabs>
              <w:jc w:val="right"/>
              <w:rPr>
                <w:rFonts w:cs="Arial"/>
                <w:szCs w:val="20"/>
              </w:rPr>
            </w:pPr>
            <w:r>
              <w:rPr>
                <w:rFonts w:cs="Arial"/>
                <w:szCs w:val="20"/>
              </w:rPr>
              <w:t>$35.00</w:t>
            </w:r>
          </w:p>
        </w:tc>
      </w:tr>
    </w:tbl>
    <w:p w:rsidR="00334FEC" w:rsidRPr="0062154D" w:rsidRDefault="00334FEC" w:rsidP="00334FEC">
      <w:pPr>
        <w:tabs>
          <w:tab w:val="left" w:pos="360"/>
          <w:tab w:val="left" w:pos="720"/>
          <w:tab w:val="right" w:leader="dot" w:pos="9360"/>
        </w:tabs>
        <w:rPr>
          <w:rFonts w:cs="Arial"/>
          <w:b/>
          <w:szCs w:val="20"/>
        </w:rPr>
      </w:pPr>
    </w:p>
    <w:p w:rsidR="00334FEC" w:rsidRPr="0062154D" w:rsidRDefault="00334FEC" w:rsidP="00DE6D97">
      <w:pPr>
        <w:pStyle w:val="Heading1"/>
      </w:pPr>
      <w:r w:rsidRPr="0062154D">
        <w:t>COMMUNITY DEVELOPMENT</w:t>
      </w:r>
    </w:p>
    <w:tbl>
      <w:tblPr>
        <w:tblStyle w:val="TableGrid"/>
        <w:tblW w:w="10908" w:type="dxa"/>
        <w:tblBorders>
          <w:left w:val="none" w:sz="0" w:space="0" w:color="auto"/>
          <w:right w:val="none" w:sz="0" w:space="0" w:color="auto"/>
        </w:tblBorders>
        <w:tblLayout w:type="fixed"/>
        <w:tblLook w:val="04A0" w:firstRow="1" w:lastRow="0" w:firstColumn="1" w:lastColumn="0" w:noHBand="0" w:noVBand="1"/>
      </w:tblPr>
      <w:tblGrid>
        <w:gridCol w:w="6390"/>
        <w:gridCol w:w="4518"/>
      </w:tblGrid>
      <w:tr w:rsidR="005F0646" w:rsidRPr="003328B9" w:rsidTr="000D572B">
        <w:tc>
          <w:tcPr>
            <w:tcW w:w="6390" w:type="dxa"/>
            <w:vAlign w:val="center"/>
          </w:tcPr>
          <w:p w:rsidR="005F0646" w:rsidRPr="003328B9" w:rsidRDefault="005F0646" w:rsidP="006E6BBA">
            <w:pPr>
              <w:tabs>
                <w:tab w:val="left" w:pos="360"/>
                <w:tab w:val="left" w:pos="720"/>
                <w:tab w:val="right" w:leader="dot" w:pos="9360"/>
              </w:tabs>
              <w:rPr>
                <w:rFonts w:cs="Arial"/>
                <w:szCs w:val="20"/>
              </w:rPr>
            </w:pPr>
            <w:r>
              <w:rPr>
                <w:rFonts w:cs="Arial"/>
                <w:szCs w:val="20"/>
              </w:rPr>
              <w:t>Credit reports (if not partnered w/ bank or finance group</w:t>
            </w:r>
            <w:r w:rsidR="000D572B">
              <w:rPr>
                <w:rFonts w:cs="Arial"/>
                <w:szCs w:val="20"/>
              </w:rPr>
              <w:t>)</w:t>
            </w:r>
          </w:p>
        </w:tc>
        <w:tc>
          <w:tcPr>
            <w:tcW w:w="4518" w:type="dxa"/>
            <w:vAlign w:val="center"/>
          </w:tcPr>
          <w:p w:rsidR="005F0646" w:rsidRPr="003328B9" w:rsidRDefault="005F0646" w:rsidP="006E6BBA">
            <w:pPr>
              <w:tabs>
                <w:tab w:val="left" w:pos="360"/>
                <w:tab w:val="left" w:pos="720"/>
                <w:tab w:val="right" w:leader="dot" w:pos="9360"/>
              </w:tabs>
              <w:jc w:val="right"/>
              <w:rPr>
                <w:rFonts w:cs="Arial"/>
                <w:szCs w:val="20"/>
              </w:rPr>
            </w:pPr>
            <w:r>
              <w:rPr>
                <w:rFonts w:cs="Arial"/>
                <w:szCs w:val="20"/>
              </w:rPr>
              <w:t>cost + 25%</w:t>
            </w:r>
          </w:p>
        </w:tc>
      </w:tr>
      <w:tr w:rsidR="00544150" w:rsidRPr="003328B9" w:rsidTr="000D572B">
        <w:tc>
          <w:tcPr>
            <w:tcW w:w="6390" w:type="dxa"/>
            <w:vAlign w:val="center"/>
          </w:tcPr>
          <w:p w:rsidR="00544150" w:rsidRPr="00527148" w:rsidRDefault="00544150" w:rsidP="006E6BBA">
            <w:pPr>
              <w:tabs>
                <w:tab w:val="left" w:pos="360"/>
                <w:tab w:val="left" w:pos="720"/>
                <w:tab w:val="right" w:leader="dot" w:pos="9360"/>
              </w:tabs>
              <w:rPr>
                <w:rFonts w:cs="Arial"/>
                <w:szCs w:val="20"/>
              </w:rPr>
            </w:pPr>
            <w:r w:rsidRPr="00527148">
              <w:rPr>
                <w:rFonts w:cs="Arial"/>
                <w:szCs w:val="20"/>
              </w:rPr>
              <w:t>Consultant Escrow fee</w:t>
            </w:r>
          </w:p>
        </w:tc>
        <w:tc>
          <w:tcPr>
            <w:tcW w:w="4518" w:type="dxa"/>
            <w:vAlign w:val="center"/>
          </w:tcPr>
          <w:p w:rsidR="00544150" w:rsidRPr="00527148" w:rsidRDefault="00544150" w:rsidP="006E6BBA">
            <w:pPr>
              <w:tabs>
                <w:tab w:val="left" w:pos="360"/>
                <w:tab w:val="left" w:pos="720"/>
                <w:tab w:val="right" w:leader="dot" w:pos="9360"/>
              </w:tabs>
              <w:jc w:val="right"/>
              <w:rPr>
                <w:rFonts w:cs="Arial"/>
                <w:szCs w:val="20"/>
              </w:rPr>
            </w:pPr>
            <w:r w:rsidRPr="00527148">
              <w:rPr>
                <w:rFonts w:cs="Arial"/>
                <w:szCs w:val="20"/>
              </w:rPr>
              <w:t>$1,500.00</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Historic district permit application fee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$0.00</w:t>
            </w:r>
          </w:p>
        </w:tc>
      </w:tr>
      <w:tr w:rsidR="005F0646" w:rsidRPr="003328B9" w:rsidTr="000D572B">
        <w:tc>
          <w:tcPr>
            <w:tcW w:w="10908" w:type="dxa"/>
            <w:gridSpan w:val="2"/>
            <w:vAlign w:val="center"/>
          </w:tcPr>
          <w:p w:rsidR="005F0646" w:rsidRDefault="005F0646" w:rsidP="006E6BBA">
            <w:pPr>
              <w:tabs>
                <w:tab w:val="left" w:pos="360"/>
                <w:tab w:val="left" w:pos="720"/>
                <w:tab w:val="right" w:leader="dot" w:pos="9360"/>
              </w:tabs>
              <w:rPr>
                <w:rFonts w:cs="Arial"/>
                <w:szCs w:val="20"/>
              </w:rPr>
            </w:pPr>
            <w:r>
              <w:rPr>
                <w:rFonts w:cs="Arial"/>
                <w:szCs w:val="20"/>
              </w:rPr>
              <w:t>Lot splits</w:t>
            </w:r>
          </w:p>
        </w:tc>
      </w:tr>
      <w:tr w:rsidR="005F0646" w:rsidRPr="003328B9" w:rsidTr="000D572B">
        <w:tc>
          <w:tcPr>
            <w:tcW w:w="6390" w:type="dxa"/>
            <w:vAlign w:val="center"/>
          </w:tcPr>
          <w:p w:rsidR="005F0646" w:rsidRDefault="005F0646" w:rsidP="006E6BBA">
            <w:pPr>
              <w:tabs>
                <w:tab w:val="left" w:pos="360"/>
                <w:tab w:val="left" w:pos="720"/>
                <w:tab w:val="right" w:leader="dot" w:pos="9360"/>
              </w:tabs>
              <w:ind w:left="720"/>
              <w:rPr>
                <w:rFonts w:cs="Arial"/>
                <w:szCs w:val="20"/>
              </w:rPr>
            </w:pPr>
            <w:r>
              <w:rPr>
                <w:rFonts w:cs="Arial"/>
                <w:szCs w:val="20"/>
              </w:rPr>
              <w:t>Single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$225.00</w:t>
            </w:r>
          </w:p>
        </w:tc>
      </w:tr>
      <w:tr w:rsidR="005F0646" w:rsidRPr="003328B9" w:rsidTr="000D572B">
        <w:tc>
          <w:tcPr>
            <w:tcW w:w="6390" w:type="dxa"/>
            <w:vAlign w:val="center"/>
          </w:tcPr>
          <w:p w:rsidR="005F0646" w:rsidRDefault="005F0646" w:rsidP="006E6BBA">
            <w:pPr>
              <w:tabs>
                <w:tab w:val="left" w:pos="360"/>
                <w:tab w:val="left" w:pos="720"/>
                <w:tab w:val="right" w:leader="dot" w:pos="9360"/>
              </w:tabs>
              <w:ind w:left="720"/>
              <w:rPr>
                <w:rFonts w:cs="Arial"/>
                <w:szCs w:val="20"/>
              </w:rPr>
            </w:pPr>
            <w:r>
              <w:rPr>
                <w:rFonts w:cs="Arial"/>
                <w:szCs w:val="20"/>
              </w:rPr>
              <w:t>Multiple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$225.00 each + $35.00/resulting lot</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Off-street parking facility/lot application permit (see ordinance/code)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$150.00</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Permits (“new use of land” and “new use of building(s))” mentioned specifically in code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$30.00</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Rental property registration/per unit</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$25.00</w:t>
            </w:r>
          </w:p>
        </w:tc>
      </w:tr>
      <w:tr w:rsidR="005F0646" w:rsidRPr="003328B9" w:rsidTr="000D572B">
        <w:tc>
          <w:tcPr>
            <w:tcW w:w="6390" w:type="dxa"/>
            <w:vAlign w:val="center"/>
          </w:tcPr>
          <w:p w:rsidR="005F0646" w:rsidRDefault="005F0646" w:rsidP="006E6BBA">
            <w:pPr>
              <w:tabs>
                <w:tab w:val="left" w:pos="360"/>
                <w:tab w:val="left" w:pos="720"/>
                <w:tab w:val="right" w:leader="dot" w:pos="9360"/>
              </w:tabs>
              <w:ind w:left="720"/>
              <w:rPr>
                <w:rFonts w:cs="Arial"/>
                <w:szCs w:val="20"/>
              </w:rPr>
            </w:pPr>
            <w:r>
              <w:rPr>
                <w:rFonts w:cs="Arial"/>
                <w:szCs w:val="20"/>
              </w:rPr>
              <w:t>Non-compliance fee, 1</w:t>
            </w:r>
            <w:r w:rsidRPr="004805AA">
              <w:rPr>
                <w:rFonts w:cs="Arial"/>
                <w:szCs w:val="20"/>
                <w:vertAlign w:val="superscript"/>
              </w:rPr>
              <w:t>st</w:t>
            </w:r>
            <w:r>
              <w:rPr>
                <w:rFonts w:cs="Arial"/>
                <w:szCs w:val="20"/>
              </w:rPr>
              <w:t xml:space="preserve"> occurrence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$200.00</w:t>
            </w:r>
          </w:p>
        </w:tc>
      </w:tr>
      <w:tr w:rsidR="005F0646" w:rsidRPr="003328B9" w:rsidTr="000D572B">
        <w:tc>
          <w:tcPr>
            <w:tcW w:w="6390" w:type="dxa"/>
            <w:vAlign w:val="center"/>
          </w:tcPr>
          <w:p w:rsidR="005F0646" w:rsidRDefault="005F0646" w:rsidP="006E6BBA">
            <w:pPr>
              <w:tabs>
                <w:tab w:val="left" w:pos="360"/>
                <w:tab w:val="left" w:pos="720"/>
                <w:tab w:val="right" w:leader="dot" w:pos="9360"/>
              </w:tabs>
              <w:ind w:left="720"/>
              <w:rPr>
                <w:rFonts w:cs="Arial"/>
                <w:szCs w:val="20"/>
              </w:rPr>
            </w:pPr>
            <w:r>
              <w:rPr>
                <w:rFonts w:cs="Arial"/>
                <w:szCs w:val="20"/>
              </w:rPr>
              <w:t>Non-compliance fee, each additional occurrence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$400.00</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Residential entranceway permit (see ordinance/code)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$150.00</w:t>
            </w:r>
          </w:p>
        </w:tc>
      </w:tr>
      <w:tr w:rsidR="005F0646" w:rsidRPr="003328B9" w:rsidTr="000D572B">
        <w:tc>
          <w:tcPr>
            <w:tcW w:w="6390" w:type="dxa"/>
            <w:vAlign w:val="center"/>
          </w:tcPr>
          <w:p w:rsidR="005F0646" w:rsidRPr="003328B9" w:rsidRDefault="005F0646" w:rsidP="006E6BBA">
            <w:r>
              <w:t>Rezoning request</w:t>
            </w:r>
          </w:p>
        </w:tc>
        <w:tc>
          <w:tcPr>
            <w:tcW w:w="4518" w:type="dxa"/>
            <w:vAlign w:val="center"/>
          </w:tcPr>
          <w:p w:rsidR="005F0646" w:rsidRPr="003328B9" w:rsidRDefault="005F0646" w:rsidP="006E6BBA">
            <w:pPr>
              <w:jc w:val="right"/>
            </w:pPr>
            <w:r>
              <w:t>$550.00 + $5.00/acre</w:t>
            </w:r>
          </w:p>
        </w:tc>
      </w:tr>
      <w:tr w:rsidR="005F0646" w:rsidRPr="003328B9" w:rsidTr="000D572B">
        <w:tc>
          <w:tcPr>
            <w:tcW w:w="6390" w:type="dxa"/>
            <w:vAlign w:val="center"/>
          </w:tcPr>
          <w:p w:rsidR="005F0646" w:rsidRDefault="005F0646" w:rsidP="005F0646">
            <w:pPr>
              <w:tabs>
                <w:tab w:val="left" w:pos="360"/>
                <w:tab w:val="left" w:pos="720"/>
                <w:tab w:val="right" w:leader="dot" w:pos="9360"/>
              </w:tabs>
              <w:rPr>
                <w:rFonts w:cs="Arial"/>
                <w:szCs w:val="20"/>
              </w:rPr>
            </w:pPr>
            <w:r>
              <w:rPr>
                <w:rFonts w:cs="Arial"/>
                <w:szCs w:val="20"/>
              </w:rPr>
              <w:t>Site Plans</w:t>
            </w:r>
          </w:p>
        </w:tc>
        <w:tc>
          <w:tcPr>
            <w:tcW w:w="4518" w:type="dxa"/>
            <w:vAlign w:val="center"/>
          </w:tcPr>
          <w:p w:rsidR="005F0646" w:rsidRDefault="005F0646" w:rsidP="00155E76">
            <w:pPr>
              <w:jc w:val="right"/>
            </w:pPr>
          </w:p>
        </w:tc>
      </w:tr>
      <w:tr w:rsidR="005F0646" w:rsidRPr="003328B9" w:rsidTr="000D572B">
        <w:tc>
          <w:tcPr>
            <w:tcW w:w="6390" w:type="dxa"/>
            <w:vAlign w:val="center"/>
          </w:tcPr>
          <w:p w:rsidR="005F0646" w:rsidRPr="00D1204A" w:rsidRDefault="005F0646" w:rsidP="006E6BBA">
            <w:pPr>
              <w:ind w:left="720"/>
            </w:pPr>
            <w:r w:rsidRPr="00D1204A">
              <w:t>Apartment/townhouse</w:t>
            </w:r>
          </w:p>
        </w:tc>
        <w:tc>
          <w:tcPr>
            <w:tcW w:w="4518" w:type="dxa"/>
            <w:vAlign w:val="center"/>
          </w:tcPr>
          <w:p w:rsidR="005F0646" w:rsidRPr="003328B9" w:rsidRDefault="005F0646" w:rsidP="006E6BBA">
            <w:pPr>
              <w:jc w:val="right"/>
            </w:pPr>
            <w:r>
              <w:t>$550.00 + $4.50/unit</w:t>
            </w:r>
          </w:p>
        </w:tc>
      </w:tr>
      <w:tr w:rsidR="003328B9" w:rsidRPr="003328B9" w:rsidTr="000D572B">
        <w:tc>
          <w:tcPr>
            <w:tcW w:w="6390" w:type="dxa"/>
            <w:vAlign w:val="center"/>
          </w:tcPr>
          <w:p w:rsidR="003328B9" w:rsidRPr="003328B9" w:rsidRDefault="003328B9" w:rsidP="00155E76">
            <w:pPr>
              <w:tabs>
                <w:tab w:val="left" w:pos="360"/>
                <w:tab w:val="left" w:pos="720"/>
                <w:tab w:val="right" w:leader="dot" w:pos="9360"/>
              </w:tabs>
              <w:ind w:left="720"/>
              <w:rPr>
                <w:rFonts w:cs="Arial"/>
                <w:szCs w:val="20"/>
              </w:rPr>
            </w:pPr>
            <w:r>
              <w:rPr>
                <w:rFonts w:cs="Arial"/>
                <w:szCs w:val="20"/>
              </w:rPr>
              <w:lastRenderedPageBreak/>
              <w:t>Commercial/Industrial</w:t>
            </w:r>
          </w:p>
        </w:tc>
        <w:tc>
          <w:tcPr>
            <w:tcW w:w="4518" w:type="dxa"/>
            <w:vAlign w:val="center"/>
          </w:tcPr>
          <w:p w:rsidR="003328B9" w:rsidRPr="003328B9" w:rsidRDefault="003328B9" w:rsidP="00155E76">
            <w:pPr>
              <w:jc w:val="right"/>
            </w:pPr>
            <w:r>
              <w:t>$500.00 + $5</w:t>
            </w:r>
            <w:r w:rsidR="00441688">
              <w:t>0</w:t>
            </w:r>
            <w:r>
              <w:t>.00/acre</w:t>
            </w:r>
          </w:p>
        </w:tc>
      </w:tr>
      <w:tr w:rsidR="003328B9" w:rsidRPr="003328B9" w:rsidTr="000D572B">
        <w:tc>
          <w:tcPr>
            <w:tcW w:w="6390" w:type="dxa"/>
            <w:vAlign w:val="center"/>
          </w:tcPr>
          <w:p w:rsidR="003328B9" w:rsidRPr="003328B9" w:rsidRDefault="003328B9" w:rsidP="00155E76">
            <w:pPr>
              <w:ind w:left="720"/>
            </w:pPr>
            <w:r>
              <w:t>Institutional (Schools, Public Services, Hospitals)</w:t>
            </w:r>
          </w:p>
        </w:tc>
        <w:tc>
          <w:tcPr>
            <w:tcW w:w="4518" w:type="dxa"/>
            <w:vAlign w:val="center"/>
          </w:tcPr>
          <w:p w:rsidR="003328B9" w:rsidRPr="003328B9" w:rsidRDefault="003328B9" w:rsidP="00155E76">
            <w:pPr>
              <w:jc w:val="right"/>
            </w:pPr>
            <w:r>
              <w:t>$475.00 + $40.00/acre</w:t>
            </w:r>
          </w:p>
        </w:tc>
      </w:tr>
      <w:tr w:rsidR="005F0646" w:rsidRPr="003328B9" w:rsidTr="000D572B">
        <w:tc>
          <w:tcPr>
            <w:tcW w:w="6390" w:type="dxa"/>
            <w:vAlign w:val="center"/>
          </w:tcPr>
          <w:p w:rsidR="005F0646" w:rsidRPr="003328B9" w:rsidRDefault="005F0646" w:rsidP="006E6BBA">
            <w:pPr>
              <w:ind w:left="720"/>
            </w:pPr>
            <w:r>
              <w:t>Mobile home park</w:t>
            </w:r>
          </w:p>
        </w:tc>
        <w:tc>
          <w:tcPr>
            <w:tcW w:w="4518" w:type="dxa"/>
            <w:vAlign w:val="center"/>
          </w:tcPr>
          <w:p w:rsidR="005F0646" w:rsidRPr="00D1204A" w:rsidRDefault="005F0646" w:rsidP="006E6BBA">
            <w:pPr>
              <w:jc w:val="right"/>
            </w:pPr>
            <w:r w:rsidRPr="00D1204A">
              <w:t>$575.00 + $5.00/unit</w:t>
            </w:r>
          </w:p>
        </w:tc>
      </w:tr>
      <w:tr w:rsidR="005F0646" w:rsidRPr="003328B9" w:rsidTr="000D572B">
        <w:tc>
          <w:tcPr>
            <w:tcW w:w="6390" w:type="dxa"/>
            <w:vAlign w:val="center"/>
          </w:tcPr>
          <w:p w:rsidR="005F0646" w:rsidRPr="003328B9" w:rsidRDefault="005F0646" w:rsidP="006E6BBA">
            <w:pPr>
              <w:ind w:left="720"/>
            </w:pPr>
            <w:r>
              <w:t>Planned Unit Development/Mixed use development</w:t>
            </w:r>
          </w:p>
        </w:tc>
        <w:tc>
          <w:tcPr>
            <w:tcW w:w="4518" w:type="dxa"/>
            <w:vAlign w:val="center"/>
          </w:tcPr>
          <w:p w:rsidR="005F0646" w:rsidRPr="003328B9" w:rsidRDefault="005F0646" w:rsidP="006E6BBA">
            <w:pPr>
              <w:jc w:val="right"/>
            </w:pPr>
            <w:r>
              <w:t>$550.00 + $50.00/acre</w:t>
            </w:r>
          </w:p>
        </w:tc>
      </w:tr>
      <w:tr w:rsidR="003328B9" w:rsidRPr="003328B9" w:rsidTr="000D572B">
        <w:tc>
          <w:tcPr>
            <w:tcW w:w="6390" w:type="dxa"/>
            <w:vAlign w:val="center"/>
          </w:tcPr>
          <w:p w:rsidR="003328B9" w:rsidRPr="003328B9" w:rsidRDefault="003328B9" w:rsidP="00155E76">
            <w:pPr>
              <w:ind w:left="720"/>
            </w:pPr>
            <w:r>
              <w:t>Preliminary site plan review</w:t>
            </w:r>
          </w:p>
        </w:tc>
        <w:tc>
          <w:tcPr>
            <w:tcW w:w="4518" w:type="dxa"/>
            <w:vAlign w:val="center"/>
          </w:tcPr>
          <w:p w:rsidR="003328B9" w:rsidRPr="003328B9" w:rsidRDefault="003328B9" w:rsidP="00155E76">
            <w:pPr>
              <w:jc w:val="right"/>
            </w:pPr>
            <w:r>
              <w:t>75% of site plan review fee</w:t>
            </w:r>
          </w:p>
        </w:tc>
      </w:tr>
      <w:tr w:rsidR="005F0646" w:rsidRPr="003328B9" w:rsidTr="000D572B">
        <w:tc>
          <w:tcPr>
            <w:tcW w:w="6390" w:type="dxa"/>
            <w:vAlign w:val="center"/>
          </w:tcPr>
          <w:p w:rsidR="005F0646" w:rsidRPr="003328B9" w:rsidRDefault="005F0646" w:rsidP="006E6BBA">
            <w:pPr>
              <w:ind w:left="720"/>
            </w:pPr>
            <w:r>
              <w:t>Single family site condo (prelim or final)</w:t>
            </w:r>
          </w:p>
        </w:tc>
        <w:tc>
          <w:tcPr>
            <w:tcW w:w="4518" w:type="dxa"/>
            <w:vAlign w:val="center"/>
          </w:tcPr>
          <w:p w:rsidR="005F0646" w:rsidRPr="003328B9" w:rsidRDefault="005F0646" w:rsidP="006E6BBA">
            <w:pPr>
              <w:jc w:val="right"/>
            </w:pPr>
            <w:r>
              <w:t>$700.00 + $5.00/lot</w:t>
            </w:r>
          </w:p>
        </w:tc>
      </w:tr>
      <w:tr w:rsidR="003328B9" w:rsidRPr="003328B9" w:rsidTr="000D572B">
        <w:tc>
          <w:tcPr>
            <w:tcW w:w="6390" w:type="dxa"/>
            <w:vAlign w:val="center"/>
          </w:tcPr>
          <w:p w:rsidR="003328B9" w:rsidRPr="003328B9" w:rsidRDefault="003328B9" w:rsidP="00155E76">
            <w:pPr>
              <w:ind w:left="720"/>
            </w:pPr>
            <w:r>
              <w:t>Site plan revision/review</w:t>
            </w:r>
          </w:p>
        </w:tc>
        <w:tc>
          <w:tcPr>
            <w:tcW w:w="4518" w:type="dxa"/>
            <w:vAlign w:val="center"/>
          </w:tcPr>
          <w:p w:rsidR="003328B9" w:rsidRPr="003328B9" w:rsidRDefault="003328B9" w:rsidP="00155E76">
            <w:pPr>
              <w:jc w:val="right"/>
            </w:pPr>
            <w:r>
              <w:t>75% of site plan review fee + any needed consulting fees determined by administration</w:t>
            </w:r>
          </w:p>
        </w:tc>
      </w:tr>
      <w:tr w:rsidR="003328B9" w:rsidRPr="003328B9" w:rsidTr="000D572B">
        <w:tc>
          <w:tcPr>
            <w:tcW w:w="6390" w:type="dxa"/>
            <w:vAlign w:val="center"/>
          </w:tcPr>
          <w:p w:rsidR="003328B9" w:rsidRPr="003328B9" w:rsidRDefault="003328B9" w:rsidP="00155E76">
            <w:pPr>
              <w:ind w:left="720"/>
            </w:pPr>
            <w:r>
              <w:t>Site plan requiring review by city engineer</w:t>
            </w:r>
          </w:p>
        </w:tc>
        <w:tc>
          <w:tcPr>
            <w:tcW w:w="4518" w:type="dxa"/>
            <w:vAlign w:val="center"/>
          </w:tcPr>
          <w:p w:rsidR="003328B9" w:rsidRPr="003328B9" w:rsidRDefault="003328B9" w:rsidP="00155E76">
            <w:pPr>
              <w:jc w:val="right"/>
            </w:pPr>
            <w:r>
              <w:t>all costs by owner/applicant via escrow</w:t>
            </w:r>
          </w:p>
        </w:tc>
      </w:tr>
      <w:tr w:rsidR="003328B9" w:rsidRPr="003328B9" w:rsidTr="000D572B">
        <w:tc>
          <w:tcPr>
            <w:tcW w:w="6390" w:type="dxa"/>
            <w:vAlign w:val="center"/>
          </w:tcPr>
          <w:p w:rsidR="003328B9" w:rsidRPr="003328B9" w:rsidRDefault="003328B9" w:rsidP="00155E76">
            <w:pPr>
              <w:ind w:left="720"/>
            </w:pPr>
            <w:r>
              <w:t>Special meetings with planner/engineer</w:t>
            </w:r>
          </w:p>
        </w:tc>
        <w:tc>
          <w:tcPr>
            <w:tcW w:w="4518" w:type="dxa"/>
            <w:vAlign w:val="center"/>
          </w:tcPr>
          <w:p w:rsidR="003328B9" w:rsidRPr="003328B9" w:rsidRDefault="003328B9" w:rsidP="00155E76">
            <w:pPr>
              <w:jc w:val="right"/>
            </w:pPr>
            <w:r>
              <w:t>all costs by owner/applicant via escrow</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Special exceptions application/permit, conditional use or temporary use permit by ZBA (see ordinance/code)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$200.00</w:t>
            </w:r>
          </w:p>
        </w:tc>
      </w:tr>
      <w:tr w:rsidR="005F0646" w:rsidRPr="003328B9" w:rsidTr="000D572B">
        <w:tc>
          <w:tcPr>
            <w:tcW w:w="6390" w:type="dxa"/>
            <w:vAlign w:val="center"/>
          </w:tcPr>
          <w:p w:rsidR="005F0646" w:rsidRPr="003328B9" w:rsidRDefault="005F0646" w:rsidP="006E6BBA">
            <w:pPr>
              <w:tabs>
                <w:tab w:val="left" w:pos="360"/>
                <w:tab w:val="left" w:pos="720"/>
                <w:tab w:val="right" w:leader="dot" w:pos="9360"/>
              </w:tabs>
              <w:rPr>
                <w:rFonts w:cs="Arial"/>
                <w:szCs w:val="20"/>
              </w:rPr>
            </w:pPr>
            <w:r>
              <w:rPr>
                <w:rFonts w:cs="Arial"/>
                <w:szCs w:val="20"/>
              </w:rPr>
              <w:t>Special land use</w:t>
            </w:r>
          </w:p>
        </w:tc>
        <w:tc>
          <w:tcPr>
            <w:tcW w:w="4518" w:type="dxa"/>
            <w:vAlign w:val="center"/>
          </w:tcPr>
          <w:p w:rsidR="005F0646" w:rsidRPr="003328B9" w:rsidRDefault="005F0646" w:rsidP="006E6BBA">
            <w:pPr>
              <w:tabs>
                <w:tab w:val="left" w:pos="360"/>
                <w:tab w:val="left" w:pos="720"/>
                <w:tab w:val="right" w:leader="dot" w:pos="9360"/>
              </w:tabs>
              <w:jc w:val="right"/>
              <w:rPr>
                <w:rFonts w:cs="Arial"/>
                <w:szCs w:val="20"/>
              </w:rPr>
            </w:pPr>
            <w:r>
              <w:rPr>
                <w:rFonts w:cs="Arial"/>
                <w:szCs w:val="20"/>
              </w:rPr>
              <w:t>$400.00 + $6.00/acre</w:t>
            </w:r>
          </w:p>
        </w:tc>
      </w:tr>
      <w:tr w:rsidR="005870A9" w:rsidRPr="003328B9" w:rsidTr="000D572B">
        <w:tc>
          <w:tcPr>
            <w:tcW w:w="10908" w:type="dxa"/>
            <w:gridSpan w:val="2"/>
            <w:vAlign w:val="center"/>
          </w:tcPr>
          <w:p w:rsidR="005870A9" w:rsidRPr="00D1204A" w:rsidRDefault="005870A9" w:rsidP="00155E76">
            <w:r w:rsidRPr="00D1204A">
              <w:t>Subdivision</w:t>
            </w:r>
          </w:p>
        </w:tc>
      </w:tr>
      <w:tr w:rsidR="003328B9" w:rsidRPr="003328B9" w:rsidTr="000D572B">
        <w:tc>
          <w:tcPr>
            <w:tcW w:w="6390" w:type="dxa"/>
            <w:vAlign w:val="center"/>
          </w:tcPr>
          <w:p w:rsidR="003328B9" w:rsidRPr="00D1204A" w:rsidRDefault="00D1204A" w:rsidP="00155E76">
            <w:pPr>
              <w:ind w:left="720"/>
            </w:pPr>
            <w:r>
              <w:t>Preliminary – tentative</w:t>
            </w:r>
          </w:p>
        </w:tc>
        <w:tc>
          <w:tcPr>
            <w:tcW w:w="4518" w:type="dxa"/>
            <w:vAlign w:val="center"/>
          </w:tcPr>
          <w:p w:rsidR="003328B9" w:rsidRPr="00D1204A" w:rsidRDefault="00D1204A" w:rsidP="00155E76">
            <w:pPr>
              <w:tabs>
                <w:tab w:val="left" w:pos="360"/>
                <w:tab w:val="left" w:pos="720"/>
                <w:tab w:val="right" w:leader="dot" w:pos="9360"/>
              </w:tabs>
              <w:jc w:val="right"/>
              <w:rPr>
                <w:rFonts w:cs="Arial"/>
                <w:szCs w:val="20"/>
              </w:rPr>
            </w:pPr>
            <w:r>
              <w:rPr>
                <w:rFonts w:cs="Arial"/>
                <w:szCs w:val="20"/>
              </w:rPr>
              <w:t>$700.00 + $5.00/lot</w:t>
            </w:r>
          </w:p>
        </w:tc>
      </w:tr>
      <w:tr w:rsidR="003328B9" w:rsidRPr="003328B9" w:rsidTr="000D572B">
        <w:tc>
          <w:tcPr>
            <w:tcW w:w="6390" w:type="dxa"/>
            <w:vAlign w:val="center"/>
          </w:tcPr>
          <w:p w:rsidR="003328B9" w:rsidRPr="003328B9" w:rsidRDefault="00D1204A" w:rsidP="00155E76">
            <w:pPr>
              <w:tabs>
                <w:tab w:val="left" w:pos="360"/>
                <w:tab w:val="left" w:pos="720"/>
                <w:tab w:val="right" w:leader="dot" w:pos="9360"/>
              </w:tabs>
              <w:ind w:left="720"/>
              <w:rPr>
                <w:rFonts w:cs="Arial"/>
                <w:szCs w:val="20"/>
              </w:rPr>
            </w:pPr>
            <w:r>
              <w:rPr>
                <w:rFonts w:cs="Arial"/>
                <w:szCs w:val="20"/>
              </w:rPr>
              <w:t>Preliminary - final</w:t>
            </w:r>
          </w:p>
        </w:tc>
        <w:tc>
          <w:tcPr>
            <w:tcW w:w="4518" w:type="dxa"/>
            <w:vAlign w:val="center"/>
          </w:tcPr>
          <w:p w:rsidR="003328B9" w:rsidRPr="003328B9" w:rsidRDefault="00D1204A" w:rsidP="00155E76">
            <w:pPr>
              <w:tabs>
                <w:tab w:val="left" w:pos="360"/>
                <w:tab w:val="left" w:pos="720"/>
                <w:tab w:val="right" w:leader="dot" w:pos="9360"/>
              </w:tabs>
              <w:jc w:val="right"/>
              <w:rPr>
                <w:rFonts w:cs="Arial"/>
                <w:szCs w:val="20"/>
              </w:rPr>
            </w:pPr>
            <w:r>
              <w:rPr>
                <w:rFonts w:cs="Arial"/>
                <w:szCs w:val="20"/>
              </w:rPr>
              <w:t>$350.00 + $2.50/lot</w:t>
            </w:r>
          </w:p>
        </w:tc>
      </w:tr>
      <w:tr w:rsidR="003328B9" w:rsidRPr="003328B9" w:rsidTr="000D572B">
        <w:tc>
          <w:tcPr>
            <w:tcW w:w="6390" w:type="dxa"/>
            <w:vAlign w:val="center"/>
          </w:tcPr>
          <w:p w:rsidR="003328B9" w:rsidRPr="003328B9" w:rsidRDefault="00D1204A" w:rsidP="00155E76">
            <w:pPr>
              <w:tabs>
                <w:tab w:val="left" w:pos="360"/>
                <w:tab w:val="left" w:pos="720"/>
                <w:tab w:val="right" w:leader="dot" w:pos="9360"/>
              </w:tabs>
              <w:ind w:left="720"/>
              <w:rPr>
                <w:rFonts w:cs="Arial"/>
                <w:szCs w:val="20"/>
              </w:rPr>
            </w:pPr>
            <w:r>
              <w:rPr>
                <w:rFonts w:cs="Arial"/>
                <w:szCs w:val="20"/>
              </w:rPr>
              <w:t>Final plat</w:t>
            </w:r>
          </w:p>
        </w:tc>
        <w:tc>
          <w:tcPr>
            <w:tcW w:w="4518" w:type="dxa"/>
            <w:vAlign w:val="center"/>
          </w:tcPr>
          <w:p w:rsidR="003328B9" w:rsidRPr="003328B9" w:rsidRDefault="00D1204A" w:rsidP="00155E76">
            <w:pPr>
              <w:tabs>
                <w:tab w:val="left" w:pos="360"/>
                <w:tab w:val="left" w:pos="720"/>
                <w:tab w:val="right" w:leader="dot" w:pos="9360"/>
              </w:tabs>
              <w:jc w:val="right"/>
              <w:rPr>
                <w:rFonts w:cs="Arial"/>
                <w:szCs w:val="20"/>
              </w:rPr>
            </w:pPr>
            <w:r>
              <w:rPr>
                <w:rFonts w:cs="Arial"/>
                <w:szCs w:val="20"/>
              </w:rPr>
              <w:t>$500.00 + $4.00/lot</w:t>
            </w:r>
          </w:p>
        </w:tc>
      </w:tr>
      <w:tr w:rsidR="003328B9" w:rsidRPr="003328B9" w:rsidTr="000D572B">
        <w:tc>
          <w:tcPr>
            <w:tcW w:w="6390" w:type="dxa"/>
            <w:vAlign w:val="center"/>
          </w:tcPr>
          <w:p w:rsidR="003328B9" w:rsidRPr="003328B9" w:rsidRDefault="00D1204A" w:rsidP="00155E76">
            <w:pPr>
              <w:tabs>
                <w:tab w:val="left" w:pos="360"/>
                <w:tab w:val="left" w:pos="720"/>
                <w:tab w:val="right" w:leader="dot" w:pos="9360"/>
              </w:tabs>
              <w:rPr>
                <w:rFonts w:cs="Arial"/>
                <w:szCs w:val="20"/>
              </w:rPr>
            </w:pPr>
            <w:r>
              <w:rPr>
                <w:rFonts w:cs="Arial"/>
                <w:szCs w:val="20"/>
              </w:rPr>
              <w:t>Temporary land use (ZBA review)</w:t>
            </w:r>
          </w:p>
        </w:tc>
        <w:tc>
          <w:tcPr>
            <w:tcW w:w="4518" w:type="dxa"/>
            <w:vAlign w:val="center"/>
          </w:tcPr>
          <w:p w:rsidR="003328B9" w:rsidRPr="003328B9" w:rsidRDefault="00D1204A" w:rsidP="00155E76">
            <w:pPr>
              <w:tabs>
                <w:tab w:val="left" w:pos="360"/>
                <w:tab w:val="left" w:pos="720"/>
                <w:tab w:val="right" w:leader="dot" w:pos="9360"/>
              </w:tabs>
              <w:jc w:val="right"/>
              <w:rPr>
                <w:rFonts w:cs="Arial"/>
                <w:szCs w:val="20"/>
              </w:rPr>
            </w:pPr>
            <w:r>
              <w:rPr>
                <w:rFonts w:cs="Arial"/>
                <w:szCs w:val="20"/>
              </w:rPr>
              <w:t>$500.00</w:t>
            </w:r>
          </w:p>
        </w:tc>
      </w:tr>
      <w:tr w:rsidR="005F0646" w:rsidRPr="003328B9" w:rsidTr="000D572B">
        <w:tc>
          <w:tcPr>
            <w:tcW w:w="6390" w:type="dxa"/>
            <w:vAlign w:val="center"/>
          </w:tcPr>
          <w:p w:rsidR="005F0646" w:rsidRDefault="005F0646" w:rsidP="006E6BBA">
            <w:pPr>
              <w:tabs>
                <w:tab w:val="left" w:pos="360"/>
                <w:tab w:val="left" w:pos="720"/>
                <w:tab w:val="right" w:leader="dot" w:pos="9360"/>
              </w:tabs>
              <w:rPr>
                <w:rFonts w:cs="Arial"/>
                <w:szCs w:val="20"/>
              </w:rPr>
            </w:pPr>
            <w:r>
              <w:rPr>
                <w:rFonts w:cs="Arial"/>
                <w:szCs w:val="20"/>
              </w:rPr>
              <w:t>Temporary uses for administrative approve – forthcoming ordinance</w:t>
            </w:r>
          </w:p>
        </w:tc>
        <w:tc>
          <w:tcPr>
            <w:tcW w:w="4518" w:type="dxa"/>
            <w:vAlign w:val="center"/>
          </w:tcPr>
          <w:p w:rsidR="005F0646" w:rsidRDefault="005F0646" w:rsidP="006E6BBA">
            <w:pPr>
              <w:tabs>
                <w:tab w:val="left" w:pos="360"/>
                <w:tab w:val="left" w:pos="720"/>
                <w:tab w:val="right" w:leader="dot" w:pos="9360"/>
              </w:tabs>
              <w:jc w:val="right"/>
              <w:rPr>
                <w:rFonts w:cs="Arial"/>
                <w:szCs w:val="20"/>
              </w:rPr>
            </w:pPr>
            <w:r>
              <w:rPr>
                <w:rFonts w:cs="Arial"/>
                <w:szCs w:val="20"/>
              </w:rPr>
              <w:t>$75.00</w:t>
            </w:r>
          </w:p>
        </w:tc>
      </w:tr>
      <w:tr w:rsidR="003328B9" w:rsidRPr="003328B9" w:rsidTr="000D572B">
        <w:tc>
          <w:tcPr>
            <w:tcW w:w="6390" w:type="dxa"/>
            <w:vAlign w:val="center"/>
          </w:tcPr>
          <w:p w:rsidR="003328B9" w:rsidRPr="003328B9" w:rsidRDefault="00D1204A" w:rsidP="00155E76">
            <w:pPr>
              <w:tabs>
                <w:tab w:val="left" w:pos="360"/>
                <w:tab w:val="left" w:pos="720"/>
                <w:tab w:val="right" w:leader="dot" w:pos="9360"/>
              </w:tabs>
              <w:rPr>
                <w:rFonts w:cs="Arial"/>
                <w:szCs w:val="20"/>
              </w:rPr>
            </w:pPr>
            <w:r>
              <w:rPr>
                <w:rFonts w:cs="Arial"/>
                <w:szCs w:val="20"/>
              </w:rPr>
              <w:t>Use variance</w:t>
            </w:r>
          </w:p>
        </w:tc>
        <w:tc>
          <w:tcPr>
            <w:tcW w:w="4518" w:type="dxa"/>
            <w:vAlign w:val="center"/>
          </w:tcPr>
          <w:p w:rsidR="003328B9" w:rsidRPr="003328B9" w:rsidRDefault="00D1204A" w:rsidP="00155E76">
            <w:pPr>
              <w:tabs>
                <w:tab w:val="left" w:pos="360"/>
                <w:tab w:val="left" w:pos="720"/>
                <w:tab w:val="right" w:leader="dot" w:pos="9360"/>
              </w:tabs>
              <w:jc w:val="right"/>
              <w:rPr>
                <w:rFonts w:cs="Arial"/>
                <w:szCs w:val="20"/>
              </w:rPr>
            </w:pPr>
            <w:r>
              <w:rPr>
                <w:rFonts w:cs="Arial"/>
                <w:szCs w:val="20"/>
              </w:rPr>
              <w:t>$700.00</w:t>
            </w:r>
          </w:p>
        </w:tc>
      </w:tr>
      <w:tr w:rsidR="00512A8B" w:rsidRPr="003328B9" w:rsidTr="000D572B">
        <w:tc>
          <w:tcPr>
            <w:tcW w:w="10908" w:type="dxa"/>
            <w:gridSpan w:val="2"/>
            <w:vAlign w:val="center"/>
          </w:tcPr>
          <w:p w:rsidR="00512A8B" w:rsidRPr="003328B9" w:rsidRDefault="00512A8B" w:rsidP="00155E76">
            <w:pPr>
              <w:tabs>
                <w:tab w:val="left" w:pos="360"/>
                <w:tab w:val="left" w:pos="720"/>
                <w:tab w:val="right" w:leader="dot" w:pos="9360"/>
              </w:tabs>
              <w:rPr>
                <w:rFonts w:cs="Arial"/>
                <w:szCs w:val="20"/>
              </w:rPr>
            </w:pPr>
            <w:r>
              <w:rPr>
                <w:rFonts w:cs="Arial"/>
                <w:szCs w:val="20"/>
              </w:rPr>
              <w:t>Zoning variance</w:t>
            </w:r>
          </w:p>
        </w:tc>
      </w:tr>
      <w:tr w:rsidR="005F0646" w:rsidRPr="003328B9" w:rsidTr="000D572B">
        <w:tc>
          <w:tcPr>
            <w:tcW w:w="6390" w:type="dxa"/>
            <w:vAlign w:val="center"/>
          </w:tcPr>
          <w:p w:rsidR="005F0646" w:rsidRPr="003328B9" w:rsidRDefault="005F0646" w:rsidP="006E6BBA">
            <w:pPr>
              <w:tabs>
                <w:tab w:val="left" w:pos="360"/>
                <w:tab w:val="left" w:pos="720"/>
                <w:tab w:val="right" w:leader="dot" w:pos="9360"/>
              </w:tabs>
              <w:ind w:left="720"/>
              <w:rPr>
                <w:rFonts w:cs="Arial"/>
                <w:szCs w:val="20"/>
              </w:rPr>
            </w:pPr>
            <w:r>
              <w:rPr>
                <w:rFonts w:cs="Arial"/>
                <w:szCs w:val="20"/>
              </w:rPr>
              <w:t>Commercial</w:t>
            </w:r>
          </w:p>
        </w:tc>
        <w:tc>
          <w:tcPr>
            <w:tcW w:w="4518" w:type="dxa"/>
            <w:vAlign w:val="center"/>
          </w:tcPr>
          <w:p w:rsidR="005F0646" w:rsidRPr="003328B9" w:rsidRDefault="005F0646" w:rsidP="006E6BBA">
            <w:pPr>
              <w:tabs>
                <w:tab w:val="left" w:pos="360"/>
                <w:tab w:val="left" w:pos="720"/>
                <w:tab w:val="right" w:leader="dot" w:pos="9360"/>
              </w:tabs>
              <w:jc w:val="right"/>
              <w:rPr>
                <w:rFonts w:cs="Arial"/>
                <w:szCs w:val="20"/>
              </w:rPr>
            </w:pPr>
            <w:r>
              <w:rPr>
                <w:rFonts w:cs="Arial"/>
                <w:szCs w:val="20"/>
              </w:rPr>
              <w:t>$400.00</w:t>
            </w:r>
          </w:p>
        </w:tc>
      </w:tr>
      <w:tr w:rsidR="003328B9" w:rsidRPr="003328B9" w:rsidTr="000D572B">
        <w:tc>
          <w:tcPr>
            <w:tcW w:w="6390" w:type="dxa"/>
            <w:vAlign w:val="center"/>
          </w:tcPr>
          <w:p w:rsidR="003328B9" w:rsidRPr="003328B9" w:rsidRDefault="00D1204A" w:rsidP="00155E76">
            <w:pPr>
              <w:tabs>
                <w:tab w:val="left" w:pos="360"/>
                <w:tab w:val="left" w:pos="720"/>
                <w:tab w:val="right" w:leader="dot" w:pos="9360"/>
              </w:tabs>
              <w:ind w:left="720"/>
              <w:rPr>
                <w:rFonts w:cs="Arial"/>
                <w:szCs w:val="20"/>
              </w:rPr>
            </w:pPr>
            <w:r>
              <w:rPr>
                <w:rFonts w:cs="Arial"/>
                <w:szCs w:val="20"/>
              </w:rPr>
              <w:t>Residential</w:t>
            </w:r>
          </w:p>
        </w:tc>
        <w:tc>
          <w:tcPr>
            <w:tcW w:w="4518" w:type="dxa"/>
            <w:vAlign w:val="center"/>
          </w:tcPr>
          <w:p w:rsidR="003328B9" w:rsidRPr="003328B9" w:rsidRDefault="00D1204A" w:rsidP="00155E76">
            <w:pPr>
              <w:tabs>
                <w:tab w:val="left" w:pos="360"/>
                <w:tab w:val="left" w:pos="720"/>
                <w:tab w:val="right" w:leader="dot" w:pos="9360"/>
              </w:tabs>
              <w:jc w:val="right"/>
              <w:rPr>
                <w:rFonts w:cs="Arial"/>
                <w:szCs w:val="20"/>
              </w:rPr>
            </w:pPr>
            <w:r>
              <w:rPr>
                <w:rFonts w:cs="Arial"/>
                <w:szCs w:val="20"/>
              </w:rPr>
              <w:t>$175.00</w:t>
            </w:r>
          </w:p>
        </w:tc>
      </w:tr>
    </w:tbl>
    <w:p w:rsidR="00334FEC" w:rsidRDefault="00334FEC" w:rsidP="00334FEC">
      <w:pPr>
        <w:tabs>
          <w:tab w:val="left" w:pos="360"/>
          <w:tab w:val="left" w:pos="720"/>
          <w:tab w:val="right" w:leader="dot" w:pos="9360"/>
        </w:tabs>
        <w:rPr>
          <w:rFonts w:cs="Arial"/>
          <w:szCs w:val="20"/>
        </w:rPr>
      </w:pPr>
      <w:r w:rsidRPr="0062154D">
        <w:rPr>
          <w:rFonts w:cs="Arial"/>
          <w:szCs w:val="20"/>
        </w:rPr>
        <w:tab/>
      </w:r>
    </w:p>
    <w:p w:rsidR="00334FEC" w:rsidRPr="00084794" w:rsidRDefault="00334FEC" w:rsidP="00DE6D97">
      <w:pPr>
        <w:pStyle w:val="Heading1"/>
      </w:pPr>
      <w:r w:rsidRPr="0062154D">
        <w:t>GENERAL</w:t>
      </w:r>
      <w:r w:rsidRPr="0062154D">
        <w:tab/>
      </w:r>
      <w:r w:rsidRPr="0062154D">
        <w:tab/>
      </w:r>
      <w:r w:rsidRPr="0062154D">
        <w:tab/>
      </w:r>
      <w:r w:rsidRPr="0062154D">
        <w:tab/>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390"/>
        <w:gridCol w:w="4500"/>
      </w:tblGrid>
      <w:tr w:rsidR="00512A8B" w:rsidRPr="0083177F" w:rsidTr="000D572B">
        <w:tc>
          <w:tcPr>
            <w:tcW w:w="10890" w:type="dxa"/>
            <w:gridSpan w:val="2"/>
          </w:tcPr>
          <w:p w:rsidR="00512A8B" w:rsidRPr="0083177F" w:rsidRDefault="00512A8B" w:rsidP="0083177F">
            <w:pPr>
              <w:rPr>
                <w:rFonts w:cs="Arial"/>
                <w:szCs w:val="20"/>
              </w:rPr>
            </w:pPr>
            <w:r w:rsidRPr="0083177F">
              <w:rPr>
                <w:rFonts w:cs="Arial"/>
                <w:szCs w:val="20"/>
              </w:rPr>
              <w:t xml:space="preserve">Notary </w:t>
            </w:r>
          </w:p>
        </w:tc>
      </w:tr>
      <w:tr w:rsidR="0083177F" w:rsidRPr="0083177F" w:rsidTr="000D572B">
        <w:tc>
          <w:tcPr>
            <w:tcW w:w="6390" w:type="dxa"/>
            <w:vAlign w:val="center"/>
          </w:tcPr>
          <w:p w:rsidR="0083177F" w:rsidRPr="0083177F" w:rsidRDefault="0083177F" w:rsidP="00155E76">
            <w:pPr>
              <w:ind w:left="720"/>
              <w:rPr>
                <w:rFonts w:cs="Arial"/>
                <w:szCs w:val="20"/>
              </w:rPr>
            </w:pPr>
            <w:r w:rsidRPr="0083177F">
              <w:rPr>
                <w:rFonts w:cs="Arial"/>
                <w:szCs w:val="20"/>
              </w:rPr>
              <w:t>Non-resident</w:t>
            </w:r>
          </w:p>
        </w:tc>
        <w:tc>
          <w:tcPr>
            <w:tcW w:w="4500" w:type="dxa"/>
            <w:vAlign w:val="center"/>
          </w:tcPr>
          <w:p w:rsidR="0083177F" w:rsidRPr="0083177F" w:rsidRDefault="0083177F" w:rsidP="00155E76">
            <w:pPr>
              <w:jc w:val="right"/>
              <w:rPr>
                <w:rFonts w:cs="Arial"/>
                <w:szCs w:val="20"/>
              </w:rPr>
            </w:pPr>
            <w:r>
              <w:rPr>
                <w:rFonts w:cs="Arial"/>
                <w:szCs w:val="20"/>
              </w:rPr>
              <w:t>$10.00</w:t>
            </w:r>
          </w:p>
        </w:tc>
      </w:tr>
      <w:tr w:rsidR="0083177F" w:rsidRPr="0083177F" w:rsidTr="000D572B">
        <w:tc>
          <w:tcPr>
            <w:tcW w:w="6390" w:type="dxa"/>
            <w:vAlign w:val="center"/>
          </w:tcPr>
          <w:p w:rsidR="0083177F" w:rsidRPr="0083177F" w:rsidRDefault="0083177F" w:rsidP="00155E76">
            <w:pPr>
              <w:ind w:left="720"/>
              <w:rPr>
                <w:rFonts w:cs="Arial"/>
                <w:szCs w:val="20"/>
              </w:rPr>
            </w:pPr>
            <w:r w:rsidRPr="0083177F">
              <w:rPr>
                <w:rFonts w:cs="Arial"/>
                <w:szCs w:val="20"/>
              </w:rPr>
              <w:t>Resident</w:t>
            </w:r>
          </w:p>
        </w:tc>
        <w:tc>
          <w:tcPr>
            <w:tcW w:w="4500" w:type="dxa"/>
            <w:vAlign w:val="center"/>
          </w:tcPr>
          <w:p w:rsidR="0083177F" w:rsidRPr="0083177F" w:rsidRDefault="0083177F" w:rsidP="00155E76">
            <w:pPr>
              <w:jc w:val="right"/>
              <w:rPr>
                <w:rFonts w:cs="Arial"/>
                <w:szCs w:val="20"/>
              </w:rPr>
            </w:pPr>
            <w:r>
              <w:rPr>
                <w:rFonts w:cs="Arial"/>
                <w:szCs w:val="20"/>
              </w:rPr>
              <w:t>$5.00</w:t>
            </w:r>
          </w:p>
        </w:tc>
      </w:tr>
      <w:tr w:rsidR="00512A8B" w:rsidRPr="0083177F" w:rsidTr="000D572B">
        <w:tc>
          <w:tcPr>
            <w:tcW w:w="10890" w:type="dxa"/>
            <w:gridSpan w:val="2"/>
            <w:vAlign w:val="center"/>
          </w:tcPr>
          <w:p w:rsidR="00512A8B" w:rsidRPr="0083177F" w:rsidRDefault="00512A8B" w:rsidP="00155E76">
            <w:pPr>
              <w:rPr>
                <w:rFonts w:cs="Arial"/>
                <w:szCs w:val="20"/>
              </w:rPr>
            </w:pPr>
            <w:r w:rsidRPr="0083177F">
              <w:rPr>
                <w:rFonts w:cs="Arial"/>
                <w:szCs w:val="20"/>
              </w:rPr>
              <w:t>Rental conference room between 8:00 am to 5:00 pm</w:t>
            </w:r>
          </w:p>
        </w:tc>
      </w:tr>
      <w:tr w:rsidR="0083177F" w:rsidRPr="0083177F" w:rsidTr="000D572B">
        <w:tc>
          <w:tcPr>
            <w:tcW w:w="6390" w:type="dxa"/>
            <w:vAlign w:val="center"/>
          </w:tcPr>
          <w:p w:rsidR="0083177F" w:rsidRPr="0083177F" w:rsidRDefault="0083177F" w:rsidP="00155E76">
            <w:pPr>
              <w:ind w:left="720"/>
              <w:rPr>
                <w:rFonts w:cs="Arial"/>
                <w:szCs w:val="20"/>
              </w:rPr>
            </w:pPr>
            <w:r>
              <w:rPr>
                <w:rFonts w:cs="Arial"/>
                <w:szCs w:val="20"/>
              </w:rPr>
              <w:t>½ day up to four hours</w:t>
            </w:r>
          </w:p>
        </w:tc>
        <w:tc>
          <w:tcPr>
            <w:tcW w:w="4500" w:type="dxa"/>
            <w:vAlign w:val="center"/>
          </w:tcPr>
          <w:p w:rsidR="0083177F" w:rsidRPr="0083177F" w:rsidRDefault="0083177F" w:rsidP="00155E76">
            <w:pPr>
              <w:jc w:val="right"/>
              <w:rPr>
                <w:rFonts w:cs="Arial"/>
                <w:szCs w:val="20"/>
              </w:rPr>
            </w:pPr>
            <w:r>
              <w:rPr>
                <w:rFonts w:cs="Arial"/>
                <w:szCs w:val="20"/>
              </w:rPr>
              <w:t>$30.00</w:t>
            </w:r>
          </w:p>
        </w:tc>
      </w:tr>
      <w:tr w:rsidR="0083177F" w:rsidRPr="0083177F" w:rsidTr="000D572B">
        <w:tc>
          <w:tcPr>
            <w:tcW w:w="6390" w:type="dxa"/>
            <w:vAlign w:val="center"/>
          </w:tcPr>
          <w:p w:rsidR="0083177F" w:rsidRPr="0083177F" w:rsidRDefault="0083177F" w:rsidP="00155E76">
            <w:pPr>
              <w:ind w:left="720"/>
              <w:rPr>
                <w:rFonts w:cs="Arial"/>
                <w:szCs w:val="20"/>
              </w:rPr>
            </w:pPr>
            <w:r w:rsidRPr="0083177F">
              <w:rPr>
                <w:rFonts w:cs="Arial"/>
                <w:szCs w:val="20"/>
              </w:rPr>
              <w:t xml:space="preserve">Full day </w:t>
            </w:r>
          </w:p>
        </w:tc>
        <w:tc>
          <w:tcPr>
            <w:tcW w:w="4500" w:type="dxa"/>
            <w:vAlign w:val="center"/>
          </w:tcPr>
          <w:p w:rsidR="0083177F" w:rsidRPr="0083177F" w:rsidRDefault="0083177F" w:rsidP="00155E76">
            <w:pPr>
              <w:jc w:val="right"/>
              <w:rPr>
                <w:rFonts w:cs="Arial"/>
                <w:szCs w:val="20"/>
              </w:rPr>
            </w:pPr>
            <w:r>
              <w:rPr>
                <w:rFonts w:cs="Arial"/>
                <w:szCs w:val="20"/>
              </w:rPr>
              <w:t>$60.00</w:t>
            </w:r>
          </w:p>
        </w:tc>
      </w:tr>
      <w:tr w:rsidR="0083177F" w:rsidRPr="0083177F" w:rsidTr="000D572B">
        <w:tc>
          <w:tcPr>
            <w:tcW w:w="6390" w:type="dxa"/>
            <w:vAlign w:val="center"/>
          </w:tcPr>
          <w:p w:rsidR="0083177F" w:rsidRPr="0083177F" w:rsidRDefault="0083177F" w:rsidP="00155E76">
            <w:pPr>
              <w:ind w:left="720"/>
              <w:rPr>
                <w:rFonts w:cs="Arial"/>
                <w:szCs w:val="20"/>
              </w:rPr>
            </w:pPr>
            <w:r w:rsidRPr="0083177F">
              <w:rPr>
                <w:rFonts w:cs="Arial"/>
                <w:szCs w:val="20"/>
              </w:rPr>
              <w:t>Organization of which the city is a member</w:t>
            </w:r>
          </w:p>
        </w:tc>
        <w:tc>
          <w:tcPr>
            <w:tcW w:w="4500" w:type="dxa"/>
            <w:vAlign w:val="center"/>
          </w:tcPr>
          <w:p w:rsidR="0083177F" w:rsidRPr="0083177F" w:rsidRDefault="0083177F" w:rsidP="00155E76">
            <w:pPr>
              <w:jc w:val="right"/>
              <w:rPr>
                <w:rFonts w:cs="Arial"/>
                <w:szCs w:val="20"/>
              </w:rPr>
            </w:pPr>
            <w:r>
              <w:rPr>
                <w:rFonts w:cs="Arial"/>
                <w:szCs w:val="20"/>
              </w:rPr>
              <w:t>$0.00</w:t>
            </w:r>
          </w:p>
        </w:tc>
      </w:tr>
      <w:tr w:rsidR="00512A8B" w:rsidRPr="0083177F" w:rsidTr="000D572B">
        <w:tc>
          <w:tcPr>
            <w:tcW w:w="10890" w:type="dxa"/>
            <w:gridSpan w:val="2"/>
            <w:vAlign w:val="center"/>
          </w:tcPr>
          <w:p w:rsidR="00512A8B" w:rsidRPr="0083177F" w:rsidRDefault="00512A8B" w:rsidP="00155E76">
            <w:pPr>
              <w:rPr>
                <w:rFonts w:cs="Arial"/>
                <w:szCs w:val="20"/>
              </w:rPr>
            </w:pPr>
            <w:r w:rsidRPr="0083177F">
              <w:rPr>
                <w:rFonts w:cs="Arial"/>
                <w:szCs w:val="20"/>
              </w:rPr>
              <w:t>Rental council chambers between 8:00 am to 5:00 pm</w:t>
            </w:r>
          </w:p>
        </w:tc>
      </w:tr>
      <w:tr w:rsidR="0083177F" w:rsidRPr="0083177F" w:rsidTr="000D572B">
        <w:tc>
          <w:tcPr>
            <w:tcW w:w="6390" w:type="dxa"/>
            <w:vAlign w:val="center"/>
          </w:tcPr>
          <w:p w:rsidR="0083177F" w:rsidRPr="0083177F" w:rsidRDefault="0083177F" w:rsidP="00155E76">
            <w:pPr>
              <w:ind w:left="720"/>
              <w:rPr>
                <w:rFonts w:cs="Arial"/>
                <w:szCs w:val="20"/>
              </w:rPr>
            </w:pPr>
            <w:r w:rsidRPr="0083177F">
              <w:rPr>
                <w:rFonts w:cs="Arial"/>
                <w:szCs w:val="20"/>
              </w:rPr>
              <w:t>Up to four hours</w:t>
            </w:r>
          </w:p>
        </w:tc>
        <w:tc>
          <w:tcPr>
            <w:tcW w:w="4500" w:type="dxa"/>
            <w:vAlign w:val="center"/>
          </w:tcPr>
          <w:p w:rsidR="0083177F" w:rsidRPr="0083177F" w:rsidRDefault="0083177F" w:rsidP="00155E76">
            <w:pPr>
              <w:jc w:val="right"/>
              <w:rPr>
                <w:rFonts w:cs="Arial"/>
                <w:szCs w:val="20"/>
              </w:rPr>
            </w:pPr>
            <w:r>
              <w:rPr>
                <w:rFonts w:cs="Arial"/>
                <w:szCs w:val="20"/>
              </w:rPr>
              <w:t>$30.00</w:t>
            </w:r>
          </w:p>
        </w:tc>
      </w:tr>
      <w:tr w:rsidR="0083177F" w:rsidRPr="0083177F" w:rsidTr="000D572B">
        <w:tc>
          <w:tcPr>
            <w:tcW w:w="6390" w:type="dxa"/>
            <w:vAlign w:val="center"/>
          </w:tcPr>
          <w:p w:rsidR="0083177F" w:rsidRPr="0083177F" w:rsidRDefault="0083177F" w:rsidP="00155E76">
            <w:pPr>
              <w:ind w:left="720"/>
              <w:rPr>
                <w:rFonts w:cs="Arial"/>
                <w:szCs w:val="20"/>
              </w:rPr>
            </w:pPr>
            <w:r w:rsidRPr="0083177F">
              <w:rPr>
                <w:rFonts w:cs="Arial"/>
                <w:szCs w:val="20"/>
              </w:rPr>
              <w:t xml:space="preserve">Full day </w:t>
            </w:r>
          </w:p>
        </w:tc>
        <w:tc>
          <w:tcPr>
            <w:tcW w:w="4500" w:type="dxa"/>
            <w:vAlign w:val="center"/>
          </w:tcPr>
          <w:p w:rsidR="0083177F" w:rsidRPr="0083177F" w:rsidRDefault="0083177F" w:rsidP="00155E76">
            <w:pPr>
              <w:jc w:val="right"/>
              <w:rPr>
                <w:rFonts w:cs="Arial"/>
                <w:szCs w:val="20"/>
              </w:rPr>
            </w:pPr>
            <w:r>
              <w:rPr>
                <w:rFonts w:cs="Arial"/>
                <w:szCs w:val="20"/>
              </w:rPr>
              <w:t>$60.00</w:t>
            </w:r>
          </w:p>
        </w:tc>
      </w:tr>
      <w:tr w:rsidR="0083177F" w:rsidRPr="0062154D" w:rsidTr="000D572B">
        <w:tc>
          <w:tcPr>
            <w:tcW w:w="6390" w:type="dxa"/>
            <w:vAlign w:val="center"/>
          </w:tcPr>
          <w:p w:rsidR="0083177F" w:rsidRPr="0062154D" w:rsidRDefault="0083177F" w:rsidP="00155E76">
            <w:pPr>
              <w:ind w:left="720"/>
              <w:rPr>
                <w:rFonts w:cs="Arial"/>
                <w:szCs w:val="20"/>
              </w:rPr>
            </w:pPr>
            <w:r w:rsidRPr="0083177F">
              <w:rPr>
                <w:rFonts w:cs="Arial"/>
                <w:szCs w:val="20"/>
              </w:rPr>
              <w:t>Organization of which the city is a member</w:t>
            </w:r>
          </w:p>
        </w:tc>
        <w:tc>
          <w:tcPr>
            <w:tcW w:w="4500" w:type="dxa"/>
            <w:vAlign w:val="center"/>
          </w:tcPr>
          <w:p w:rsidR="0083177F" w:rsidRPr="0062154D" w:rsidRDefault="0083177F" w:rsidP="00155E76">
            <w:pPr>
              <w:jc w:val="right"/>
              <w:rPr>
                <w:rFonts w:cs="Arial"/>
                <w:szCs w:val="20"/>
              </w:rPr>
            </w:pPr>
            <w:r>
              <w:rPr>
                <w:rFonts w:cs="Arial"/>
                <w:szCs w:val="20"/>
              </w:rPr>
              <w:t>$0.00</w:t>
            </w:r>
          </w:p>
        </w:tc>
      </w:tr>
    </w:tbl>
    <w:p w:rsidR="00334FEC" w:rsidRPr="0062154D" w:rsidRDefault="00334FEC" w:rsidP="00334FEC">
      <w:pPr>
        <w:tabs>
          <w:tab w:val="left" w:pos="360"/>
          <w:tab w:val="left" w:pos="720"/>
          <w:tab w:val="right" w:leader="dot" w:pos="9360"/>
        </w:tabs>
        <w:rPr>
          <w:rFonts w:cs="Arial"/>
          <w:szCs w:val="20"/>
        </w:rPr>
      </w:pPr>
    </w:p>
    <w:p w:rsidR="00334FEC" w:rsidRPr="0062154D" w:rsidRDefault="00334FEC" w:rsidP="00334FEC">
      <w:pPr>
        <w:tabs>
          <w:tab w:val="left" w:pos="360"/>
          <w:tab w:val="left" w:pos="720"/>
          <w:tab w:val="right" w:leader="dot" w:pos="9360"/>
        </w:tabs>
        <w:rPr>
          <w:rFonts w:cs="Arial"/>
          <w:szCs w:val="20"/>
        </w:rPr>
      </w:pPr>
      <w:r w:rsidRPr="0062154D">
        <w:rPr>
          <w:rFonts w:cs="Arial"/>
          <w:szCs w:val="20"/>
        </w:rPr>
        <w:tab/>
      </w:r>
      <w:bookmarkStart w:id="0" w:name="_GoBack"/>
      <w:bookmarkEnd w:id="0"/>
      <w:r w:rsidRPr="004B45DD">
        <w:rPr>
          <w:rStyle w:val="Heading1Char"/>
        </w:rPr>
        <w:t>HISTORICAL COMMISSION</w:t>
      </w:r>
      <w:r w:rsidR="00606B1A">
        <w:rPr>
          <w:rFonts w:cs="Arial"/>
          <w:szCs w:val="20"/>
        </w:rPr>
        <w:t xml:space="preserve"> - Funds go to back to H</w:t>
      </w:r>
      <w:r w:rsidRPr="0062154D">
        <w:rPr>
          <w:rFonts w:cs="Arial"/>
          <w:szCs w:val="20"/>
        </w:rPr>
        <w:t xml:space="preserve">istorical </w:t>
      </w:r>
      <w:r w:rsidR="00606B1A">
        <w:rPr>
          <w:rFonts w:cs="Arial"/>
          <w:szCs w:val="20"/>
        </w:rPr>
        <w:t>C</w:t>
      </w:r>
      <w:r w:rsidRPr="0062154D">
        <w:rPr>
          <w:rFonts w:cs="Arial"/>
          <w:szCs w:val="20"/>
        </w:rPr>
        <w:t>ommission</w:t>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480"/>
        <w:gridCol w:w="4410"/>
      </w:tblGrid>
      <w:tr w:rsidR="00512A8B" w:rsidRPr="0083177F" w:rsidTr="000D572B">
        <w:tc>
          <w:tcPr>
            <w:tcW w:w="10890" w:type="dxa"/>
            <w:gridSpan w:val="2"/>
          </w:tcPr>
          <w:p w:rsidR="00512A8B" w:rsidRPr="0083177F" w:rsidRDefault="00512A8B" w:rsidP="00512A8B">
            <w:pPr>
              <w:rPr>
                <w:rFonts w:cs="Arial"/>
                <w:szCs w:val="20"/>
              </w:rPr>
            </w:pPr>
            <w:r w:rsidRPr="0083177F">
              <w:rPr>
                <w:rFonts w:cs="Arial"/>
                <w:szCs w:val="20"/>
              </w:rPr>
              <w:t xml:space="preserve">Admission Curwood Castle </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Adult</w:t>
            </w:r>
            <w:r w:rsidRPr="0083177F">
              <w:rPr>
                <w:rFonts w:cs="Arial"/>
                <w:szCs w:val="20"/>
              </w:rPr>
              <w:tab/>
            </w:r>
          </w:p>
        </w:tc>
        <w:tc>
          <w:tcPr>
            <w:tcW w:w="4410" w:type="dxa"/>
            <w:vAlign w:val="center"/>
          </w:tcPr>
          <w:p w:rsidR="0083177F" w:rsidRPr="0083177F" w:rsidRDefault="0083177F" w:rsidP="00155E76">
            <w:pPr>
              <w:jc w:val="right"/>
              <w:rPr>
                <w:rFonts w:cs="Arial"/>
                <w:szCs w:val="20"/>
              </w:rPr>
            </w:pPr>
            <w:r w:rsidRPr="0083177F">
              <w:rPr>
                <w:rFonts w:cs="Arial"/>
                <w:szCs w:val="20"/>
              </w:rPr>
              <w:t>Donation Request $5.00</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Child</w:t>
            </w:r>
            <w:r w:rsidRPr="0083177F">
              <w:rPr>
                <w:rFonts w:cs="Arial"/>
                <w:szCs w:val="20"/>
              </w:rPr>
              <w:tab/>
            </w:r>
          </w:p>
        </w:tc>
        <w:tc>
          <w:tcPr>
            <w:tcW w:w="4410" w:type="dxa"/>
            <w:vAlign w:val="center"/>
          </w:tcPr>
          <w:p w:rsidR="0083177F" w:rsidRPr="0083177F" w:rsidRDefault="0083177F" w:rsidP="00155E76">
            <w:pPr>
              <w:jc w:val="right"/>
              <w:rPr>
                <w:rFonts w:cs="Arial"/>
                <w:szCs w:val="20"/>
              </w:rPr>
            </w:pPr>
            <w:r w:rsidRPr="0083177F">
              <w:rPr>
                <w:rFonts w:cs="Arial"/>
                <w:szCs w:val="20"/>
              </w:rPr>
              <w:t>Donation Request $2.00</w:t>
            </w:r>
          </w:p>
        </w:tc>
      </w:tr>
      <w:tr w:rsidR="00512A8B" w:rsidRPr="0083177F" w:rsidTr="000D572B">
        <w:tc>
          <w:tcPr>
            <w:tcW w:w="10890" w:type="dxa"/>
            <w:gridSpan w:val="2"/>
            <w:vAlign w:val="center"/>
          </w:tcPr>
          <w:p w:rsidR="00512A8B" w:rsidRPr="0083177F" w:rsidRDefault="00512A8B" w:rsidP="00155E76">
            <w:pPr>
              <w:rPr>
                <w:rFonts w:cs="Arial"/>
                <w:szCs w:val="20"/>
              </w:rPr>
            </w:pPr>
            <w:r w:rsidRPr="0083177F">
              <w:rPr>
                <w:rFonts w:cs="Arial"/>
                <w:szCs w:val="20"/>
              </w:rPr>
              <w:t>Rental Curwood Castle</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 xml:space="preserve">First hour </w:t>
            </w:r>
          </w:p>
        </w:tc>
        <w:tc>
          <w:tcPr>
            <w:tcW w:w="4410" w:type="dxa"/>
            <w:vAlign w:val="center"/>
          </w:tcPr>
          <w:p w:rsidR="0083177F" w:rsidRPr="0083177F" w:rsidRDefault="0083177F" w:rsidP="00155E76">
            <w:pPr>
              <w:jc w:val="right"/>
              <w:rPr>
                <w:rFonts w:cs="Arial"/>
                <w:szCs w:val="20"/>
              </w:rPr>
            </w:pPr>
            <w:r w:rsidRPr="0083177F">
              <w:rPr>
                <w:rFonts w:cs="Arial"/>
                <w:szCs w:val="20"/>
              </w:rPr>
              <w:t>($50.00 refundable)</w:t>
            </w:r>
            <w:r w:rsidRPr="0083177F">
              <w:rPr>
                <w:rFonts w:cs="Arial"/>
                <w:szCs w:val="20"/>
              </w:rPr>
              <w:tab/>
              <w:t>$250.00</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Each additional hour</w:t>
            </w:r>
            <w:r w:rsidRPr="0083177F">
              <w:rPr>
                <w:rFonts w:cs="Arial"/>
                <w:szCs w:val="20"/>
              </w:rPr>
              <w:tab/>
            </w:r>
          </w:p>
        </w:tc>
        <w:tc>
          <w:tcPr>
            <w:tcW w:w="4410" w:type="dxa"/>
            <w:vAlign w:val="center"/>
          </w:tcPr>
          <w:p w:rsidR="0083177F" w:rsidRPr="0083177F" w:rsidRDefault="0083177F" w:rsidP="00155E76">
            <w:pPr>
              <w:jc w:val="right"/>
              <w:rPr>
                <w:rFonts w:cs="Arial"/>
                <w:szCs w:val="20"/>
              </w:rPr>
            </w:pPr>
            <w:r w:rsidRPr="0083177F">
              <w:rPr>
                <w:rFonts w:cs="Arial"/>
                <w:szCs w:val="20"/>
              </w:rPr>
              <w:t>$55.00</w:t>
            </w:r>
          </w:p>
        </w:tc>
      </w:tr>
      <w:tr w:rsidR="00512A8B" w:rsidRPr="0083177F" w:rsidTr="000D572B">
        <w:tc>
          <w:tcPr>
            <w:tcW w:w="10890" w:type="dxa"/>
            <w:gridSpan w:val="2"/>
            <w:vAlign w:val="center"/>
          </w:tcPr>
          <w:p w:rsidR="00512A8B" w:rsidRPr="0083177F" w:rsidRDefault="00512A8B" w:rsidP="00155E76">
            <w:pPr>
              <w:rPr>
                <w:rFonts w:cs="Arial"/>
                <w:szCs w:val="20"/>
              </w:rPr>
            </w:pPr>
            <w:r w:rsidRPr="0083177F">
              <w:rPr>
                <w:rFonts w:cs="Arial"/>
                <w:szCs w:val="20"/>
              </w:rPr>
              <w:t>Rental Gould House</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 xml:space="preserve">First hour </w:t>
            </w:r>
          </w:p>
        </w:tc>
        <w:tc>
          <w:tcPr>
            <w:tcW w:w="4410" w:type="dxa"/>
            <w:vAlign w:val="center"/>
          </w:tcPr>
          <w:p w:rsidR="0083177F" w:rsidRPr="0083177F" w:rsidRDefault="0083177F" w:rsidP="00155E76">
            <w:pPr>
              <w:jc w:val="right"/>
              <w:rPr>
                <w:rFonts w:cs="Arial"/>
                <w:szCs w:val="20"/>
              </w:rPr>
            </w:pPr>
            <w:r w:rsidRPr="0083177F">
              <w:rPr>
                <w:rFonts w:cs="Arial"/>
                <w:szCs w:val="20"/>
              </w:rPr>
              <w:t>($50.00 refundable)</w:t>
            </w:r>
            <w:r w:rsidRPr="0083177F">
              <w:rPr>
                <w:rFonts w:cs="Arial"/>
                <w:szCs w:val="20"/>
              </w:rPr>
              <w:tab/>
              <w:t>$250.00</w:t>
            </w:r>
          </w:p>
        </w:tc>
      </w:tr>
      <w:tr w:rsidR="0083177F" w:rsidRPr="0083177F" w:rsidTr="000D572B">
        <w:tc>
          <w:tcPr>
            <w:tcW w:w="6480" w:type="dxa"/>
            <w:vAlign w:val="center"/>
          </w:tcPr>
          <w:p w:rsidR="0083177F" w:rsidRPr="0083177F" w:rsidRDefault="0083177F" w:rsidP="00155E76">
            <w:pPr>
              <w:ind w:left="720"/>
              <w:rPr>
                <w:rFonts w:cs="Arial"/>
                <w:b/>
                <w:color w:val="0000FF" w:themeColor="background1"/>
                <w:szCs w:val="20"/>
              </w:rPr>
            </w:pPr>
            <w:r w:rsidRPr="0083177F">
              <w:rPr>
                <w:rFonts w:cs="Arial"/>
                <w:szCs w:val="20"/>
              </w:rPr>
              <w:t>Each additional hour</w:t>
            </w:r>
            <w:r w:rsidRPr="0083177F">
              <w:rPr>
                <w:rFonts w:cs="Arial"/>
                <w:szCs w:val="20"/>
              </w:rPr>
              <w:tab/>
            </w:r>
          </w:p>
        </w:tc>
        <w:tc>
          <w:tcPr>
            <w:tcW w:w="4410" w:type="dxa"/>
            <w:vAlign w:val="center"/>
          </w:tcPr>
          <w:p w:rsidR="0083177F" w:rsidRPr="0083177F" w:rsidRDefault="0083177F" w:rsidP="00155E76">
            <w:pPr>
              <w:jc w:val="right"/>
              <w:rPr>
                <w:rFonts w:cs="Arial"/>
                <w:b/>
                <w:color w:val="0000FF" w:themeColor="background1"/>
                <w:szCs w:val="20"/>
              </w:rPr>
            </w:pPr>
            <w:r w:rsidRPr="0083177F">
              <w:rPr>
                <w:rFonts w:cs="Arial"/>
                <w:szCs w:val="20"/>
              </w:rPr>
              <w:t>$55.00</w:t>
            </w:r>
          </w:p>
        </w:tc>
      </w:tr>
      <w:tr w:rsidR="00512A8B" w:rsidRPr="0083177F" w:rsidTr="000D572B">
        <w:tc>
          <w:tcPr>
            <w:tcW w:w="10890" w:type="dxa"/>
            <w:gridSpan w:val="2"/>
            <w:vAlign w:val="center"/>
          </w:tcPr>
          <w:p w:rsidR="00512A8B" w:rsidRPr="0083177F" w:rsidRDefault="00512A8B" w:rsidP="00155E76">
            <w:pPr>
              <w:rPr>
                <w:rFonts w:cs="Arial"/>
                <w:szCs w:val="20"/>
              </w:rPr>
            </w:pPr>
            <w:r w:rsidRPr="0083177F">
              <w:rPr>
                <w:rFonts w:cs="Arial"/>
                <w:szCs w:val="20"/>
              </w:rPr>
              <w:t>Rental Gould House apartment #2</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Per month</w:t>
            </w:r>
            <w:r w:rsidRPr="0083177F">
              <w:rPr>
                <w:rFonts w:cs="Arial"/>
                <w:szCs w:val="20"/>
              </w:rPr>
              <w:tab/>
            </w:r>
          </w:p>
        </w:tc>
        <w:tc>
          <w:tcPr>
            <w:tcW w:w="4410" w:type="dxa"/>
            <w:vAlign w:val="center"/>
          </w:tcPr>
          <w:p w:rsidR="0083177F" w:rsidRPr="0083177F" w:rsidRDefault="0083177F" w:rsidP="00155E76">
            <w:pPr>
              <w:jc w:val="right"/>
              <w:rPr>
                <w:rFonts w:cs="Arial"/>
                <w:szCs w:val="20"/>
              </w:rPr>
            </w:pPr>
            <w:r w:rsidRPr="0083177F">
              <w:rPr>
                <w:rFonts w:cs="Arial"/>
                <w:szCs w:val="20"/>
              </w:rPr>
              <w:t>$750.00</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Note: reduction in rate if long term</w:t>
            </w:r>
            <w:r w:rsidRPr="0083177F">
              <w:rPr>
                <w:rFonts w:cs="Arial"/>
                <w:szCs w:val="20"/>
              </w:rPr>
              <w:tab/>
              <w:t xml:space="preserve"> </w:t>
            </w:r>
          </w:p>
        </w:tc>
        <w:tc>
          <w:tcPr>
            <w:tcW w:w="4410" w:type="dxa"/>
            <w:vAlign w:val="center"/>
          </w:tcPr>
          <w:p w:rsidR="0083177F" w:rsidRPr="0083177F" w:rsidRDefault="0083177F" w:rsidP="00155E76">
            <w:pPr>
              <w:jc w:val="right"/>
              <w:rPr>
                <w:rFonts w:cs="Arial"/>
                <w:szCs w:val="20"/>
              </w:rPr>
            </w:pPr>
            <w:r w:rsidRPr="0083177F">
              <w:rPr>
                <w:rFonts w:cs="Arial"/>
                <w:szCs w:val="20"/>
              </w:rPr>
              <w:t>$650.00</w:t>
            </w:r>
          </w:p>
        </w:tc>
      </w:tr>
      <w:tr w:rsidR="00512A8B" w:rsidRPr="0083177F" w:rsidTr="000D572B">
        <w:tc>
          <w:tcPr>
            <w:tcW w:w="10890" w:type="dxa"/>
            <w:gridSpan w:val="2"/>
            <w:vAlign w:val="center"/>
          </w:tcPr>
          <w:p w:rsidR="00512A8B" w:rsidRPr="0083177F" w:rsidRDefault="00512A8B" w:rsidP="00155E76">
            <w:pPr>
              <w:rPr>
                <w:rFonts w:cs="Arial"/>
                <w:szCs w:val="20"/>
              </w:rPr>
            </w:pPr>
            <w:r w:rsidRPr="0083177F">
              <w:rPr>
                <w:rFonts w:cs="Arial"/>
                <w:szCs w:val="20"/>
              </w:rPr>
              <w:t>Rental Gould House apartment #3</w:t>
            </w:r>
          </w:p>
        </w:tc>
      </w:tr>
      <w:tr w:rsidR="0083177F" w:rsidRPr="0083177F" w:rsidTr="000D572B">
        <w:tc>
          <w:tcPr>
            <w:tcW w:w="6480" w:type="dxa"/>
            <w:vAlign w:val="center"/>
          </w:tcPr>
          <w:p w:rsidR="0083177F" w:rsidRPr="0083177F" w:rsidRDefault="0083177F" w:rsidP="00155E76">
            <w:pPr>
              <w:ind w:left="720"/>
              <w:rPr>
                <w:rFonts w:cs="Arial"/>
                <w:szCs w:val="20"/>
              </w:rPr>
            </w:pPr>
            <w:r w:rsidRPr="0083177F">
              <w:rPr>
                <w:rFonts w:cs="Arial"/>
                <w:szCs w:val="20"/>
              </w:rPr>
              <w:t xml:space="preserve">Per month </w:t>
            </w:r>
          </w:p>
        </w:tc>
        <w:tc>
          <w:tcPr>
            <w:tcW w:w="4410" w:type="dxa"/>
            <w:vAlign w:val="center"/>
          </w:tcPr>
          <w:p w:rsidR="0083177F" w:rsidRPr="0083177F" w:rsidRDefault="0083177F" w:rsidP="00155E76">
            <w:pPr>
              <w:jc w:val="right"/>
              <w:rPr>
                <w:rFonts w:cs="Arial"/>
                <w:szCs w:val="20"/>
              </w:rPr>
            </w:pPr>
            <w:r>
              <w:rPr>
                <w:rFonts w:cs="Arial"/>
                <w:szCs w:val="20"/>
              </w:rPr>
              <w:t>$750.00</w:t>
            </w:r>
          </w:p>
        </w:tc>
      </w:tr>
      <w:tr w:rsidR="0083177F" w:rsidRPr="0062154D" w:rsidTr="000D572B">
        <w:tc>
          <w:tcPr>
            <w:tcW w:w="6480" w:type="dxa"/>
            <w:vAlign w:val="center"/>
          </w:tcPr>
          <w:p w:rsidR="0083177F" w:rsidRPr="0062154D" w:rsidRDefault="0083177F" w:rsidP="00155E76">
            <w:pPr>
              <w:ind w:left="720"/>
              <w:rPr>
                <w:rFonts w:cs="Arial"/>
                <w:szCs w:val="20"/>
              </w:rPr>
            </w:pPr>
            <w:r w:rsidRPr="0083177F">
              <w:rPr>
                <w:rFonts w:cs="Arial"/>
                <w:szCs w:val="20"/>
              </w:rPr>
              <w:t>Note: reduction in rate if long term</w:t>
            </w:r>
          </w:p>
        </w:tc>
        <w:tc>
          <w:tcPr>
            <w:tcW w:w="4410" w:type="dxa"/>
            <w:vAlign w:val="center"/>
          </w:tcPr>
          <w:p w:rsidR="0083177F" w:rsidRPr="0062154D" w:rsidRDefault="0083177F" w:rsidP="00155E76">
            <w:pPr>
              <w:jc w:val="right"/>
              <w:rPr>
                <w:rFonts w:cs="Arial"/>
                <w:szCs w:val="20"/>
              </w:rPr>
            </w:pPr>
            <w:r>
              <w:rPr>
                <w:rFonts w:cs="Arial"/>
                <w:szCs w:val="20"/>
              </w:rPr>
              <w:t>$650.00</w:t>
            </w:r>
          </w:p>
        </w:tc>
      </w:tr>
    </w:tbl>
    <w:p w:rsidR="00334FEC" w:rsidRDefault="00334FEC" w:rsidP="00334FEC">
      <w:pPr>
        <w:tabs>
          <w:tab w:val="left" w:pos="360"/>
          <w:tab w:val="left" w:pos="720"/>
          <w:tab w:val="right" w:leader="dot" w:pos="9360"/>
        </w:tabs>
        <w:rPr>
          <w:rFonts w:cs="Arial"/>
          <w:b/>
          <w:szCs w:val="20"/>
        </w:rPr>
      </w:pPr>
      <w:r w:rsidRPr="0062154D">
        <w:rPr>
          <w:rFonts w:cs="Arial"/>
          <w:szCs w:val="20"/>
        </w:rPr>
        <w:tab/>
      </w:r>
    </w:p>
    <w:p w:rsidR="00334FEC" w:rsidRPr="0062154D" w:rsidRDefault="00334FEC" w:rsidP="00DE6D97">
      <w:pPr>
        <w:pStyle w:val="Heading1"/>
      </w:pPr>
      <w:r w:rsidRPr="0062154D">
        <w:t>PUBLIC SAFETY</w:t>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570"/>
        <w:gridCol w:w="4320"/>
      </w:tblGrid>
      <w:tr w:rsidR="0066693C" w:rsidRPr="0066693C" w:rsidTr="000D572B">
        <w:tc>
          <w:tcPr>
            <w:tcW w:w="10890" w:type="dxa"/>
            <w:gridSpan w:val="2"/>
          </w:tcPr>
          <w:p w:rsidR="0066693C" w:rsidRPr="0066693C" w:rsidRDefault="0066693C" w:rsidP="00C03831">
            <w:pPr>
              <w:rPr>
                <w:rFonts w:cs="Arial"/>
                <w:szCs w:val="20"/>
              </w:rPr>
            </w:pPr>
            <w:r w:rsidRPr="0066693C">
              <w:rPr>
                <w:rFonts w:cs="Arial"/>
                <w:szCs w:val="20"/>
              </w:rPr>
              <w:t>Ambulance fees – adjusted to the screen rates approved by commercial insurance companies</w:t>
            </w:r>
          </w:p>
        </w:tc>
      </w:tr>
      <w:tr w:rsidR="0066693C" w:rsidRPr="0066693C" w:rsidTr="000D572B">
        <w:tc>
          <w:tcPr>
            <w:tcW w:w="6570" w:type="dxa"/>
            <w:vAlign w:val="center"/>
          </w:tcPr>
          <w:p w:rsidR="0066693C" w:rsidRPr="0066693C" w:rsidRDefault="0066693C" w:rsidP="00155E76">
            <w:pPr>
              <w:rPr>
                <w:rFonts w:cs="Arial"/>
                <w:szCs w:val="20"/>
              </w:rPr>
            </w:pPr>
            <w:r>
              <w:rPr>
                <w:rFonts w:cs="Arial"/>
                <w:szCs w:val="20"/>
              </w:rPr>
              <w:tab/>
            </w:r>
            <w:r w:rsidRPr="0066693C">
              <w:rPr>
                <w:rFonts w:cs="Arial"/>
                <w:szCs w:val="20"/>
              </w:rPr>
              <w:t>In-facility transport</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$250.</w:t>
            </w:r>
            <w:r w:rsidRPr="0066693C">
              <w:rPr>
                <w:rFonts w:cs="Arial"/>
                <w:szCs w:val="20"/>
              </w:rPr>
              <w:t>80</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Dog license</w:t>
            </w:r>
            <w:r w:rsidRPr="0066693C">
              <w:rPr>
                <w:rFonts w:cs="Arial"/>
                <w:szCs w:val="20"/>
              </w:rPr>
              <w:tab/>
            </w:r>
          </w:p>
        </w:tc>
        <w:tc>
          <w:tcPr>
            <w:tcW w:w="4320" w:type="dxa"/>
            <w:vAlign w:val="center"/>
          </w:tcPr>
          <w:p w:rsidR="0066693C" w:rsidRPr="0066693C" w:rsidRDefault="0066693C" w:rsidP="00155E76">
            <w:pPr>
              <w:jc w:val="right"/>
              <w:rPr>
                <w:rFonts w:cs="Arial"/>
                <w:szCs w:val="20"/>
              </w:rPr>
            </w:pPr>
            <w:r w:rsidRPr="0066693C">
              <w:rPr>
                <w:rFonts w:cs="Arial"/>
                <w:szCs w:val="20"/>
              </w:rPr>
              <w:t>see ordinance**none currently**</w:t>
            </w:r>
          </w:p>
        </w:tc>
      </w:tr>
      <w:tr w:rsidR="00512A8B" w:rsidRPr="0066693C" w:rsidTr="000D572B">
        <w:tc>
          <w:tcPr>
            <w:tcW w:w="10890" w:type="dxa"/>
            <w:gridSpan w:val="2"/>
            <w:vAlign w:val="center"/>
          </w:tcPr>
          <w:p w:rsidR="00512A8B" w:rsidRPr="0066693C" w:rsidRDefault="00512A8B" w:rsidP="00155E76">
            <w:pPr>
              <w:rPr>
                <w:rFonts w:cs="Arial"/>
                <w:szCs w:val="20"/>
              </w:rPr>
            </w:pPr>
            <w:r w:rsidRPr="0066693C">
              <w:rPr>
                <w:rFonts w:cs="Arial"/>
                <w:szCs w:val="20"/>
              </w:rPr>
              <w:lastRenderedPageBreak/>
              <w:t>False alarm fee – fee may be waived by authority of Public Safety Director</w:t>
            </w:r>
          </w:p>
        </w:tc>
      </w:tr>
      <w:tr w:rsidR="0066693C" w:rsidRPr="0066693C" w:rsidTr="000D572B">
        <w:tc>
          <w:tcPr>
            <w:tcW w:w="6570" w:type="dxa"/>
            <w:vAlign w:val="center"/>
          </w:tcPr>
          <w:p w:rsidR="0066693C" w:rsidRPr="0066693C" w:rsidRDefault="0066693C" w:rsidP="00155E76">
            <w:pPr>
              <w:rPr>
                <w:rFonts w:cs="Arial"/>
                <w:szCs w:val="20"/>
              </w:rPr>
            </w:pPr>
            <w:r>
              <w:rPr>
                <w:rFonts w:cs="Arial"/>
                <w:szCs w:val="20"/>
              </w:rPr>
              <w:tab/>
            </w:r>
            <w:r w:rsidRPr="0066693C">
              <w:rPr>
                <w:rFonts w:cs="Arial"/>
                <w:szCs w:val="20"/>
              </w:rPr>
              <w:t>First call in 12 months</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$0.00</w:t>
            </w:r>
          </w:p>
        </w:tc>
      </w:tr>
      <w:tr w:rsidR="0066693C" w:rsidRPr="0066693C" w:rsidTr="000D572B">
        <w:tc>
          <w:tcPr>
            <w:tcW w:w="6570" w:type="dxa"/>
            <w:vAlign w:val="center"/>
          </w:tcPr>
          <w:p w:rsidR="0066693C" w:rsidRPr="0066693C" w:rsidRDefault="0066693C" w:rsidP="00155E76">
            <w:pPr>
              <w:rPr>
                <w:rFonts w:cs="Arial"/>
                <w:szCs w:val="20"/>
              </w:rPr>
            </w:pPr>
            <w:r>
              <w:rPr>
                <w:rFonts w:cs="Arial"/>
                <w:szCs w:val="20"/>
              </w:rPr>
              <w:tab/>
            </w:r>
            <w:r w:rsidRPr="0066693C">
              <w:rPr>
                <w:rFonts w:cs="Arial"/>
                <w:szCs w:val="20"/>
              </w:rPr>
              <w:t>Second false alarm in 12 months</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$10.</w:t>
            </w:r>
            <w:r w:rsidRPr="0066693C">
              <w:rPr>
                <w:rFonts w:cs="Arial"/>
                <w:szCs w:val="20"/>
              </w:rPr>
              <w:t>00</w:t>
            </w:r>
          </w:p>
        </w:tc>
      </w:tr>
      <w:tr w:rsidR="0066693C" w:rsidRPr="0066693C" w:rsidTr="000D572B">
        <w:tc>
          <w:tcPr>
            <w:tcW w:w="6570" w:type="dxa"/>
            <w:vAlign w:val="center"/>
          </w:tcPr>
          <w:p w:rsidR="0066693C" w:rsidRPr="0066693C" w:rsidRDefault="0066693C" w:rsidP="00155E76">
            <w:pPr>
              <w:rPr>
                <w:rFonts w:cs="Arial"/>
                <w:szCs w:val="20"/>
              </w:rPr>
            </w:pPr>
            <w:r>
              <w:rPr>
                <w:rFonts w:cs="Arial"/>
                <w:szCs w:val="20"/>
              </w:rPr>
              <w:tab/>
            </w:r>
            <w:r w:rsidRPr="0066693C">
              <w:rPr>
                <w:rFonts w:cs="Arial"/>
                <w:szCs w:val="20"/>
              </w:rPr>
              <w:t>Each additional false alarm in calendar year</w:t>
            </w:r>
          </w:p>
        </w:tc>
        <w:tc>
          <w:tcPr>
            <w:tcW w:w="4320" w:type="dxa"/>
            <w:vAlign w:val="center"/>
          </w:tcPr>
          <w:p w:rsidR="0066693C" w:rsidRPr="0066693C" w:rsidRDefault="0066693C" w:rsidP="00155E76">
            <w:pPr>
              <w:jc w:val="right"/>
              <w:rPr>
                <w:rFonts w:cs="Arial"/>
                <w:szCs w:val="20"/>
              </w:rPr>
            </w:pPr>
            <w:r w:rsidRPr="0066693C">
              <w:rPr>
                <w:rFonts w:cs="Arial"/>
                <w:szCs w:val="20"/>
              </w:rPr>
              <w:tab/>
              <w:t>$25</w:t>
            </w:r>
            <w:r>
              <w:rPr>
                <w:rFonts w:cs="Arial"/>
                <w:szCs w:val="20"/>
              </w:rPr>
              <w:t>.00</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ab/>
              <w:t xml:space="preserve">Late fee(s) (in excess of 10 days) </w:t>
            </w:r>
            <w:r w:rsidRPr="0066693C">
              <w:rPr>
                <w:rFonts w:cs="Arial"/>
                <w:szCs w:val="20"/>
              </w:rPr>
              <w:tab/>
              <w:t xml:space="preserve"> </w:t>
            </w:r>
          </w:p>
        </w:tc>
        <w:tc>
          <w:tcPr>
            <w:tcW w:w="4320" w:type="dxa"/>
            <w:vAlign w:val="center"/>
          </w:tcPr>
          <w:p w:rsidR="0066693C" w:rsidRPr="0066693C" w:rsidRDefault="0066693C" w:rsidP="00155E76">
            <w:pPr>
              <w:jc w:val="right"/>
              <w:rPr>
                <w:rFonts w:cs="Arial"/>
                <w:szCs w:val="20"/>
              </w:rPr>
            </w:pPr>
            <w:r w:rsidRPr="0066693C">
              <w:rPr>
                <w:rFonts w:cs="Arial"/>
                <w:szCs w:val="20"/>
              </w:rPr>
              <w:t xml:space="preserve">10% of fee + 6% interest  </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Fire house demonstrations</w:t>
            </w:r>
            <w:r w:rsidRPr="0066693C">
              <w:rPr>
                <w:rFonts w:cs="Arial"/>
                <w:szCs w:val="20"/>
              </w:rPr>
              <w:tab/>
              <w:t xml:space="preserve"> </w:t>
            </w:r>
          </w:p>
        </w:tc>
        <w:tc>
          <w:tcPr>
            <w:tcW w:w="4320" w:type="dxa"/>
            <w:vAlign w:val="center"/>
          </w:tcPr>
          <w:p w:rsidR="0066693C" w:rsidRPr="0066693C" w:rsidRDefault="0066693C" w:rsidP="00155E76">
            <w:pPr>
              <w:jc w:val="right"/>
              <w:rPr>
                <w:rFonts w:cs="Arial"/>
                <w:szCs w:val="20"/>
              </w:rPr>
            </w:pPr>
            <w:r w:rsidRPr="0066693C">
              <w:rPr>
                <w:rFonts w:cs="Arial"/>
                <w:szCs w:val="20"/>
              </w:rPr>
              <w:t>donation only</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 xml:space="preserve">Fire run </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$500.00</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Gun registration</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$10.</w:t>
            </w:r>
            <w:r w:rsidRPr="0066693C">
              <w:rPr>
                <w:rFonts w:cs="Arial"/>
                <w:szCs w:val="20"/>
              </w:rPr>
              <w:t>00</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Liquor license application fee</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$10.</w:t>
            </w:r>
            <w:r w:rsidRPr="0066693C">
              <w:rPr>
                <w:rFonts w:cs="Arial"/>
                <w:szCs w:val="20"/>
              </w:rPr>
              <w:t>00</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Liquor license changes</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$50.</w:t>
            </w:r>
            <w:r w:rsidRPr="0066693C">
              <w:rPr>
                <w:rFonts w:cs="Arial"/>
                <w:szCs w:val="20"/>
              </w:rPr>
              <w:t>00</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Liquor license ownership transfer</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$150.00</w:t>
            </w:r>
          </w:p>
        </w:tc>
      </w:tr>
      <w:tr w:rsidR="00512A8B" w:rsidRPr="0066693C" w:rsidTr="000D572B">
        <w:tc>
          <w:tcPr>
            <w:tcW w:w="10890" w:type="dxa"/>
            <w:gridSpan w:val="2"/>
            <w:vAlign w:val="center"/>
          </w:tcPr>
          <w:p w:rsidR="00512A8B" w:rsidRPr="0066693C" w:rsidRDefault="00512A8B" w:rsidP="00155E76">
            <w:pPr>
              <w:rPr>
                <w:rFonts w:cs="Arial"/>
                <w:strike/>
                <w:szCs w:val="20"/>
              </w:rPr>
            </w:pPr>
            <w:r w:rsidRPr="0066693C">
              <w:rPr>
                <w:rFonts w:cs="Arial"/>
                <w:szCs w:val="20"/>
              </w:rPr>
              <w:t xml:space="preserve">Portable breath test (PBT)        </w:t>
            </w:r>
          </w:p>
        </w:tc>
      </w:tr>
      <w:tr w:rsidR="0066693C" w:rsidRPr="0066693C" w:rsidTr="000D572B">
        <w:tc>
          <w:tcPr>
            <w:tcW w:w="6570" w:type="dxa"/>
            <w:vAlign w:val="center"/>
          </w:tcPr>
          <w:p w:rsidR="0066693C" w:rsidRPr="0066693C" w:rsidRDefault="0066693C" w:rsidP="00155E76">
            <w:pPr>
              <w:rPr>
                <w:rFonts w:cs="Arial"/>
                <w:szCs w:val="20"/>
              </w:rPr>
            </w:pPr>
            <w:r>
              <w:rPr>
                <w:rFonts w:cs="Arial"/>
                <w:szCs w:val="20"/>
              </w:rPr>
              <w:tab/>
            </w:r>
            <w:r w:rsidRPr="0066693C">
              <w:rPr>
                <w:rFonts w:cs="Arial"/>
                <w:szCs w:val="20"/>
              </w:rPr>
              <w:t>1/2 month</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$15.00</w:t>
            </w:r>
          </w:p>
        </w:tc>
      </w:tr>
      <w:tr w:rsidR="0066693C" w:rsidRPr="0066693C" w:rsidTr="000D572B">
        <w:tc>
          <w:tcPr>
            <w:tcW w:w="6570" w:type="dxa"/>
            <w:vAlign w:val="center"/>
          </w:tcPr>
          <w:p w:rsidR="0066693C" w:rsidRPr="0066693C" w:rsidRDefault="0066693C" w:rsidP="00155E76">
            <w:pPr>
              <w:rPr>
                <w:rFonts w:cs="Arial"/>
                <w:szCs w:val="20"/>
              </w:rPr>
            </w:pPr>
            <w:r>
              <w:rPr>
                <w:rFonts w:cs="Arial"/>
                <w:szCs w:val="20"/>
              </w:rPr>
              <w:tab/>
            </w:r>
            <w:r w:rsidRPr="0066693C">
              <w:rPr>
                <w:rFonts w:cs="Arial"/>
                <w:szCs w:val="20"/>
              </w:rPr>
              <w:t>Full month</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$30.00</w:t>
            </w:r>
            <w:r w:rsidRPr="0066693C">
              <w:rPr>
                <w:rFonts w:cs="Arial"/>
                <w:strike/>
                <w:szCs w:val="20"/>
              </w:rPr>
              <w:t xml:space="preserve"> </w:t>
            </w:r>
          </w:p>
        </w:tc>
      </w:tr>
      <w:tr w:rsidR="0066693C" w:rsidRPr="0066693C" w:rsidTr="000D572B">
        <w:tc>
          <w:tcPr>
            <w:tcW w:w="6570" w:type="dxa"/>
            <w:vAlign w:val="center"/>
          </w:tcPr>
          <w:p w:rsidR="0066693C" w:rsidRPr="0066693C" w:rsidRDefault="0066693C" w:rsidP="00155E76">
            <w:pPr>
              <w:rPr>
                <w:rFonts w:cs="Arial"/>
                <w:szCs w:val="20"/>
              </w:rPr>
            </w:pPr>
            <w:r w:rsidRPr="0066693C">
              <w:rPr>
                <w:rFonts w:cs="Arial"/>
                <w:szCs w:val="20"/>
              </w:rPr>
              <w:t>Sex offender initial registration</w:t>
            </w:r>
            <w:r w:rsidRPr="0066693C">
              <w:rPr>
                <w:rFonts w:cs="Arial"/>
                <w:szCs w:val="20"/>
              </w:rPr>
              <w:tab/>
            </w:r>
          </w:p>
        </w:tc>
        <w:tc>
          <w:tcPr>
            <w:tcW w:w="4320" w:type="dxa"/>
            <w:vAlign w:val="center"/>
          </w:tcPr>
          <w:p w:rsidR="0066693C" w:rsidRPr="0066693C" w:rsidRDefault="0066693C" w:rsidP="00155E76">
            <w:pPr>
              <w:jc w:val="right"/>
              <w:rPr>
                <w:rFonts w:cs="Arial"/>
                <w:szCs w:val="20"/>
              </w:rPr>
            </w:pPr>
            <w:r>
              <w:rPr>
                <w:rFonts w:cs="Arial"/>
                <w:szCs w:val="20"/>
              </w:rPr>
              <w:t>$35.00</w:t>
            </w:r>
          </w:p>
        </w:tc>
      </w:tr>
    </w:tbl>
    <w:p w:rsidR="00334FEC" w:rsidRPr="0062154D" w:rsidRDefault="00334FEC" w:rsidP="00334FEC">
      <w:pPr>
        <w:tabs>
          <w:tab w:val="left" w:pos="360"/>
          <w:tab w:val="left" w:pos="720"/>
          <w:tab w:val="right" w:leader="dot" w:pos="9360"/>
        </w:tabs>
        <w:ind w:left="720"/>
        <w:jc w:val="both"/>
        <w:rPr>
          <w:rFonts w:cs="Arial"/>
          <w:szCs w:val="20"/>
        </w:rPr>
      </w:pPr>
      <w:r w:rsidRPr="0062154D">
        <w:rPr>
          <w:rFonts w:cs="Arial"/>
          <w:szCs w:val="20"/>
        </w:rPr>
        <w:t xml:space="preserve"> </w:t>
      </w:r>
    </w:p>
    <w:p w:rsidR="00334FEC" w:rsidRPr="0062154D" w:rsidRDefault="00334FEC" w:rsidP="00C179AF">
      <w:pPr>
        <w:pStyle w:val="Heading2"/>
      </w:pPr>
      <w:r w:rsidRPr="0062154D">
        <w:t>Parking fines – defined in Section 33 of the Owosso Municipal Code</w:t>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570"/>
        <w:gridCol w:w="4320"/>
      </w:tblGrid>
      <w:tr w:rsidR="00512A8B" w:rsidRPr="00441688" w:rsidTr="000D572B">
        <w:tc>
          <w:tcPr>
            <w:tcW w:w="10890" w:type="dxa"/>
            <w:gridSpan w:val="2"/>
          </w:tcPr>
          <w:p w:rsidR="00512A8B" w:rsidRPr="00441688" w:rsidRDefault="00512A8B" w:rsidP="00512A8B">
            <w:pPr>
              <w:rPr>
                <w:rFonts w:cs="Arial"/>
                <w:szCs w:val="20"/>
              </w:rPr>
            </w:pPr>
            <w:r w:rsidRPr="00441688">
              <w:rPr>
                <w:rFonts w:cs="Arial"/>
                <w:szCs w:val="20"/>
              </w:rPr>
              <w:t xml:space="preserve">Abandoned car </w:t>
            </w:r>
          </w:p>
        </w:tc>
      </w:tr>
      <w:tr w:rsidR="00441688" w:rsidRPr="00441688" w:rsidTr="000D572B">
        <w:tc>
          <w:tcPr>
            <w:tcW w:w="6570" w:type="dxa"/>
            <w:vAlign w:val="center"/>
          </w:tcPr>
          <w:p w:rsidR="00441688" w:rsidRPr="00441688" w:rsidRDefault="00D95F7E" w:rsidP="00155E76">
            <w:pPr>
              <w:rPr>
                <w:rFonts w:cs="Arial"/>
                <w:szCs w:val="20"/>
              </w:rPr>
            </w:pPr>
            <w:r>
              <w:rPr>
                <w:rFonts w:cs="Arial"/>
                <w:szCs w:val="20"/>
              </w:rPr>
              <w:tab/>
            </w:r>
            <w:r w:rsidR="00441688" w:rsidRPr="00441688">
              <w:rPr>
                <w:rFonts w:cs="Arial"/>
                <w:szCs w:val="20"/>
              </w:rPr>
              <w:t>Paid within 7 days</w:t>
            </w:r>
            <w:r w:rsidR="00441688" w:rsidRPr="00441688">
              <w:rPr>
                <w:rFonts w:cs="Arial"/>
                <w:szCs w:val="20"/>
              </w:rPr>
              <w:tab/>
            </w:r>
          </w:p>
        </w:tc>
        <w:tc>
          <w:tcPr>
            <w:tcW w:w="4320" w:type="dxa"/>
            <w:vAlign w:val="center"/>
          </w:tcPr>
          <w:p w:rsidR="00441688" w:rsidRPr="00441688" w:rsidRDefault="00D95F7E" w:rsidP="00155E76">
            <w:pPr>
              <w:jc w:val="right"/>
              <w:rPr>
                <w:rFonts w:cs="Arial"/>
                <w:szCs w:val="20"/>
              </w:rPr>
            </w:pPr>
            <w:r>
              <w:rPr>
                <w:rFonts w:cs="Arial"/>
                <w:szCs w:val="20"/>
              </w:rPr>
              <w:t>$15.</w:t>
            </w:r>
            <w:r w:rsidR="00441688" w:rsidRPr="00441688">
              <w:rPr>
                <w:rFonts w:cs="Arial"/>
                <w:szCs w:val="20"/>
              </w:rPr>
              <w:t>00</w:t>
            </w:r>
          </w:p>
        </w:tc>
      </w:tr>
      <w:tr w:rsidR="00441688" w:rsidRPr="00441688" w:rsidTr="000D572B">
        <w:tc>
          <w:tcPr>
            <w:tcW w:w="6570" w:type="dxa"/>
            <w:vAlign w:val="center"/>
          </w:tcPr>
          <w:p w:rsidR="00441688" w:rsidRPr="00441688" w:rsidRDefault="00D95F7E" w:rsidP="00155E76">
            <w:pPr>
              <w:rPr>
                <w:rFonts w:cs="Arial"/>
                <w:szCs w:val="20"/>
              </w:rPr>
            </w:pPr>
            <w:r>
              <w:rPr>
                <w:rFonts w:cs="Arial"/>
                <w:szCs w:val="20"/>
              </w:rPr>
              <w:tab/>
            </w:r>
            <w:r w:rsidR="00441688" w:rsidRPr="00441688">
              <w:rPr>
                <w:rFonts w:cs="Arial"/>
                <w:szCs w:val="20"/>
              </w:rPr>
              <w:t>Paid within 14 days</w:t>
            </w:r>
            <w:r w:rsidR="00441688" w:rsidRPr="00441688">
              <w:rPr>
                <w:rFonts w:cs="Arial"/>
                <w:szCs w:val="20"/>
              </w:rPr>
              <w:tab/>
            </w:r>
          </w:p>
        </w:tc>
        <w:tc>
          <w:tcPr>
            <w:tcW w:w="4320" w:type="dxa"/>
            <w:vAlign w:val="center"/>
          </w:tcPr>
          <w:p w:rsidR="00441688" w:rsidRPr="00441688" w:rsidRDefault="00D95F7E" w:rsidP="00155E76">
            <w:pPr>
              <w:jc w:val="right"/>
              <w:rPr>
                <w:rFonts w:cs="Arial"/>
                <w:szCs w:val="20"/>
              </w:rPr>
            </w:pPr>
            <w:r>
              <w:rPr>
                <w:rFonts w:cs="Arial"/>
                <w:szCs w:val="20"/>
              </w:rPr>
              <w:t>$30.</w:t>
            </w:r>
            <w:r w:rsidR="00441688" w:rsidRPr="00441688">
              <w:rPr>
                <w:rFonts w:cs="Arial"/>
                <w:szCs w:val="20"/>
              </w:rPr>
              <w:t>00</w:t>
            </w:r>
          </w:p>
        </w:tc>
      </w:tr>
      <w:tr w:rsidR="00441688" w:rsidRPr="00441688" w:rsidTr="000D572B">
        <w:tc>
          <w:tcPr>
            <w:tcW w:w="6570" w:type="dxa"/>
            <w:vAlign w:val="center"/>
          </w:tcPr>
          <w:p w:rsidR="00441688" w:rsidRPr="00441688" w:rsidRDefault="00D95F7E" w:rsidP="00155E76">
            <w:pPr>
              <w:rPr>
                <w:rFonts w:cs="Arial"/>
                <w:szCs w:val="20"/>
              </w:rPr>
            </w:pPr>
            <w:r>
              <w:rPr>
                <w:rFonts w:cs="Arial"/>
                <w:szCs w:val="20"/>
              </w:rPr>
              <w:tab/>
            </w:r>
            <w:r w:rsidR="00441688" w:rsidRPr="00441688">
              <w:rPr>
                <w:rFonts w:cs="Arial"/>
                <w:szCs w:val="20"/>
              </w:rPr>
              <w:t>Paid within 30 days</w:t>
            </w:r>
            <w:r w:rsidR="00441688" w:rsidRPr="00441688">
              <w:rPr>
                <w:rFonts w:cs="Arial"/>
                <w:szCs w:val="20"/>
              </w:rPr>
              <w:tab/>
            </w:r>
          </w:p>
        </w:tc>
        <w:tc>
          <w:tcPr>
            <w:tcW w:w="4320" w:type="dxa"/>
            <w:vAlign w:val="center"/>
          </w:tcPr>
          <w:p w:rsidR="00441688" w:rsidRPr="00441688" w:rsidRDefault="00D95F7E" w:rsidP="00155E76">
            <w:pPr>
              <w:jc w:val="right"/>
              <w:rPr>
                <w:rFonts w:cs="Arial"/>
                <w:szCs w:val="20"/>
              </w:rPr>
            </w:pPr>
            <w:r>
              <w:rPr>
                <w:rFonts w:cs="Arial"/>
                <w:szCs w:val="20"/>
              </w:rPr>
              <w:t>$45.</w:t>
            </w:r>
            <w:r w:rsidR="00441688" w:rsidRPr="00441688">
              <w:rPr>
                <w:rFonts w:cs="Arial"/>
                <w:szCs w:val="20"/>
              </w:rPr>
              <w:t>00</w:t>
            </w:r>
          </w:p>
        </w:tc>
      </w:tr>
      <w:tr w:rsidR="00512A8B" w:rsidRPr="00441688" w:rsidTr="000D572B">
        <w:tc>
          <w:tcPr>
            <w:tcW w:w="10890" w:type="dxa"/>
            <w:gridSpan w:val="2"/>
            <w:vAlign w:val="center"/>
          </w:tcPr>
          <w:p w:rsidR="00512A8B" w:rsidRPr="00441688" w:rsidRDefault="00512A8B" w:rsidP="00155E76">
            <w:pPr>
              <w:rPr>
                <w:rFonts w:cs="Arial"/>
                <w:szCs w:val="20"/>
              </w:rPr>
            </w:pPr>
            <w:r w:rsidRPr="00441688">
              <w:rPr>
                <w:rFonts w:cs="Arial"/>
                <w:szCs w:val="20"/>
              </w:rPr>
              <w:t xml:space="preserve">Across parking line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512A8B" w:rsidRPr="00441688" w:rsidTr="000D572B">
        <w:tc>
          <w:tcPr>
            <w:tcW w:w="10890" w:type="dxa"/>
            <w:gridSpan w:val="2"/>
            <w:vAlign w:val="center"/>
          </w:tcPr>
          <w:p w:rsidR="00512A8B" w:rsidRPr="00441688" w:rsidRDefault="00512A8B" w:rsidP="00155E76">
            <w:pPr>
              <w:rPr>
                <w:rFonts w:cs="Arial"/>
                <w:szCs w:val="20"/>
              </w:rPr>
            </w:pPr>
            <w:r w:rsidRPr="00441688">
              <w:rPr>
                <w:rFonts w:cs="Arial"/>
                <w:szCs w:val="20"/>
              </w:rPr>
              <w:t xml:space="preserve">Blocking alley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512A8B" w:rsidRPr="00441688" w:rsidTr="000D572B">
        <w:tc>
          <w:tcPr>
            <w:tcW w:w="10890" w:type="dxa"/>
            <w:gridSpan w:val="2"/>
            <w:vAlign w:val="center"/>
          </w:tcPr>
          <w:p w:rsidR="00512A8B" w:rsidRPr="00441688" w:rsidRDefault="00512A8B" w:rsidP="00155E76">
            <w:pPr>
              <w:rPr>
                <w:rFonts w:cs="Arial"/>
                <w:szCs w:val="20"/>
              </w:rPr>
            </w:pPr>
            <w:r w:rsidRPr="00441688">
              <w:rPr>
                <w:rFonts w:cs="Arial"/>
                <w:szCs w:val="20"/>
              </w:rPr>
              <w:t xml:space="preserve">Blocking driveway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512A8B" w:rsidRPr="00441688" w:rsidTr="000D572B">
        <w:tc>
          <w:tcPr>
            <w:tcW w:w="10890" w:type="dxa"/>
            <w:gridSpan w:val="2"/>
            <w:vAlign w:val="center"/>
          </w:tcPr>
          <w:p w:rsidR="00512A8B" w:rsidRPr="00441688" w:rsidRDefault="00512A8B" w:rsidP="00155E76">
            <w:pPr>
              <w:rPr>
                <w:rFonts w:cs="Arial"/>
                <w:szCs w:val="20"/>
              </w:rPr>
            </w:pPr>
            <w:r w:rsidRPr="00441688">
              <w:rPr>
                <w:rFonts w:cs="Arial"/>
                <w:szCs w:val="20"/>
              </w:rPr>
              <w:t xml:space="preserve">Blocking traffic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512A8B" w:rsidRPr="00441688" w:rsidTr="000D572B">
        <w:tc>
          <w:tcPr>
            <w:tcW w:w="10890" w:type="dxa"/>
            <w:gridSpan w:val="2"/>
            <w:vAlign w:val="center"/>
          </w:tcPr>
          <w:p w:rsidR="00512A8B" w:rsidRPr="00441688" w:rsidRDefault="00512A8B" w:rsidP="00155E76">
            <w:pPr>
              <w:rPr>
                <w:rFonts w:cs="Arial"/>
                <w:szCs w:val="20"/>
              </w:rPr>
            </w:pPr>
            <w:r w:rsidRPr="00441688">
              <w:rPr>
                <w:rFonts w:cs="Arial"/>
                <w:szCs w:val="20"/>
              </w:rPr>
              <w:t xml:space="preserve">Double parking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512A8B" w:rsidRPr="00441688" w:rsidTr="000D572B">
        <w:tc>
          <w:tcPr>
            <w:tcW w:w="10890" w:type="dxa"/>
            <w:gridSpan w:val="2"/>
            <w:vAlign w:val="center"/>
          </w:tcPr>
          <w:p w:rsidR="00512A8B" w:rsidRPr="00441688" w:rsidRDefault="00512A8B" w:rsidP="00155E76">
            <w:pPr>
              <w:rPr>
                <w:rFonts w:cs="Arial"/>
                <w:szCs w:val="20"/>
              </w:rPr>
            </w:pPr>
            <w:r w:rsidRPr="00441688">
              <w:rPr>
                <w:rFonts w:cs="Arial"/>
                <w:szCs w:val="20"/>
              </w:rPr>
              <w:t>Fifth violation of any above violation within a 30-day period</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$100.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$100.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$100.</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Moving to evade time limitations</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 xml:space="preserve">Other parking violation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Overtime parking in 3:00 a</w:t>
            </w:r>
            <w:r>
              <w:rPr>
                <w:rFonts w:cs="Arial"/>
                <w:szCs w:val="20"/>
              </w:rPr>
              <w:t>m to 6:00 am zone</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 xml:space="preserve">Parked facing wrong way </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lastRenderedPageBreak/>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in prohibited zone</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in loading zone</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on sidewalk or crosswalk</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at yellow curb</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in handicap zone</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8C5D23" w:rsidP="00155E76">
            <w:pPr>
              <w:jc w:val="right"/>
              <w:rPr>
                <w:rFonts w:cs="Arial"/>
                <w:szCs w:val="20"/>
              </w:rPr>
            </w:pPr>
            <w:r>
              <w:rPr>
                <w:rFonts w:cs="Arial"/>
                <w:szCs w:val="20"/>
              </w:rPr>
              <w:t>$50.</w:t>
            </w:r>
            <w:r w:rsidR="00D95F7E"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8C5D23" w:rsidP="00155E76">
            <w:pPr>
              <w:jc w:val="right"/>
              <w:rPr>
                <w:rFonts w:cs="Arial"/>
                <w:szCs w:val="20"/>
              </w:rPr>
            </w:pPr>
            <w:r>
              <w:rPr>
                <w:rFonts w:cs="Arial"/>
                <w:szCs w:val="20"/>
              </w:rPr>
              <w:t>$100.</w:t>
            </w:r>
            <w:r w:rsidR="00D95F7E"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8C5D23" w:rsidP="00155E76">
            <w:pPr>
              <w:jc w:val="right"/>
              <w:rPr>
                <w:rFonts w:cs="Arial"/>
                <w:szCs w:val="20"/>
              </w:rPr>
            </w:pPr>
            <w:r>
              <w:rPr>
                <w:rFonts w:cs="Arial"/>
                <w:szCs w:val="20"/>
              </w:rPr>
              <w:t>$100.</w:t>
            </w:r>
            <w:r w:rsidR="00D95F7E"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within 15 feet of fire hydrant</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over 12 inches from curb</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over legal limit in areas other than business districts defined in sec 33-37</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over legal limit in business districts defined in sec 33-37 – 3</w:t>
            </w:r>
            <w:r w:rsidRPr="00441688">
              <w:rPr>
                <w:rFonts w:cs="Arial"/>
                <w:szCs w:val="20"/>
                <w:vertAlign w:val="superscript"/>
              </w:rPr>
              <w:t>rd</w:t>
            </w:r>
            <w:r w:rsidRPr="00441688">
              <w:rPr>
                <w:rFonts w:cs="Arial"/>
                <w:szCs w:val="20"/>
              </w:rPr>
              <w:t xml:space="preserve"> and subsequent violations in each calendar year</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$15.</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$30.</w:t>
            </w:r>
            <w:r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D95F7E" w:rsidP="00155E76">
            <w:pPr>
              <w:jc w:val="right"/>
              <w:rPr>
                <w:rFonts w:cs="Arial"/>
                <w:szCs w:val="20"/>
              </w:rPr>
            </w:pPr>
            <w:r>
              <w:rPr>
                <w:rFonts w:cs="Arial"/>
                <w:szCs w:val="20"/>
              </w:rPr>
              <w:t>$45.</w:t>
            </w:r>
            <w:r w:rsidRPr="00441688">
              <w:rPr>
                <w:rFonts w:cs="Arial"/>
                <w:szCs w:val="20"/>
              </w:rPr>
              <w:t>00</w:t>
            </w:r>
          </w:p>
        </w:tc>
      </w:tr>
      <w:tr w:rsidR="00BC1CCC" w:rsidRPr="00441688" w:rsidTr="000D572B">
        <w:tc>
          <w:tcPr>
            <w:tcW w:w="10890" w:type="dxa"/>
            <w:gridSpan w:val="2"/>
            <w:vAlign w:val="center"/>
          </w:tcPr>
          <w:p w:rsidR="00BC1CCC" w:rsidRPr="00441688" w:rsidRDefault="00BC1CCC" w:rsidP="00155E76">
            <w:pPr>
              <w:rPr>
                <w:rFonts w:cs="Arial"/>
                <w:szCs w:val="20"/>
              </w:rPr>
            </w:pPr>
            <w:r w:rsidRPr="00441688">
              <w:rPr>
                <w:rFonts w:cs="Arial"/>
                <w:szCs w:val="20"/>
              </w:rPr>
              <w:t>Parking of a truck or commercial vehicle with a gross weight in excess of 5 tons or in excess of 22 feet in length in violation of the provisions of section 5</w:t>
            </w:r>
            <w:r>
              <w:rPr>
                <w:rFonts w:cs="Arial"/>
                <w:szCs w:val="20"/>
              </w:rPr>
              <w:t>.61 of the Uniform Traffic Code</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7 days</w:t>
            </w:r>
            <w:r w:rsidRPr="00441688">
              <w:rPr>
                <w:rFonts w:cs="Arial"/>
                <w:szCs w:val="20"/>
              </w:rPr>
              <w:tab/>
            </w:r>
          </w:p>
        </w:tc>
        <w:tc>
          <w:tcPr>
            <w:tcW w:w="4320" w:type="dxa"/>
            <w:vAlign w:val="center"/>
          </w:tcPr>
          <w:p w:rsidR="00D95F7E" w:rsidRPr="00441688" w:rsidRDefault="008C5D23" w:rsidP="00155E76">
            <w:pPr>
              <w:jc w:val="right"/>
              <w:rPr>
                <w:rFonts w:cs="Arial"/>
                <w:szCs w:val="20"/>
              </w:rPr>
            </w:pPr>
            <w:r>
              <w:rPr>
                <w:rFonts w:cs="Arial"/>
                <w:szCs w:val="20"/>
              </w:rPr>
              <w:t>$25.</w:t>
            </w:r>
            <w:r w:rsidR="00D95F7E"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14 days</w:t>
            </w:r>
            <w:r w:rsidRPr="00441688">
              <w:rPr>
                <w:rFonts w:cs="Arial"/>
                <w:szCs w:val="20"/>
              </w:rPr>
              <w:tab/>
            </w:r>
          </w:p>
        </w:tc>
        <w:tc>
          <w:tcPr>
            <w:tcW w:w="4320" w:type="dxa"/>
            <w:vAlign w:val="center"/>
          </w:tcPr>
          <w:p w:rsidR="00D95F7E" w:rsidRPr="00441688" w:rsidRDefault="008C5D23" w:rsidP="00155E76">
            <w:pPr>
              <w:jc w:val="right"/>
              <w:rPr>
                <w:rFonts w:cs="Arial"/>
                <w:szCs w:val="20"/>
              </w:rPr>
            </w:pPr>
            <w:r>
              <w:rPr>
                <w:rFonts w:cs="Arial"/>
                <w:szCs w:val="20"/>
              </w:rPr>
              <w:t>$50.</w:t>
            </w:r>
            <w:r w:rsidR="00D95F7E" w:rsidRPr="00441688">
              <w:rPr>
                <w:rFonts w:cs="Arial"/>
                <w:szCs w:val="20"/>
              </w:rPr>
              <w:t>00</w:t>
            </w:r>
          </w:p>
        </w:tc>
      </w:tr>
      <w:tr w:rsidR="00D95F7E" w:rsidRPr="00441688" w:rsidTr="000D572B">
        <w:tc>
          <w:tcPr>
            <w:tcW w:w="6570" w:type="dxa"/>
            <w:vAlign w:val="center"/>
          </w:tcPr>
          <w:p w:rsidR="00D95F7E" w:rsidRPr="00441688" w:rsidRDefault="00D95F7E" w:rsidP="00155E76">
            <w:pPr>
              <w:rPr>
                <w:rFonts w:cs="Arial"/>
                <w:szCs w:val="20"/>
              </w:rPr>
            </w:pPr>
            <w:r>
              <w:rPr>
                <w:rFonts w:cs="Arial"/>
                <w:szCs w:val="20"/>
              </w:rPr>
              <w:tab/>
            </w:r>
            <w:r w:rsidRPr="00441688">
              <w:rPr>
                <w:rFonts w:cs="Arial"/>
                <w:szCs w:val="20"/>
              </w:rPr>
              <w:t>Paid within 30 days</w:t>
            </w:r>
            <w:r w:rsidRPr="00441688">
              <w:rPr>
                <w:rFonts w:cs="Arial"/>
                <w:szCs w:val="20"/>
              </w:rPr>
              <w:tab/>
            </w:r>
          </w:p>
        </w:tc>
        <w:tc>
          <w:tcPr>
            <w:tcW w:w="4320" w:type="dxa"/>
            <w:vAlign w:val="center"/>
          </w:tcPr>
          <w:p w:rsidR="00D95F7E" w:rsidRPr="00441688" w:rsidRDefault="008C5D23" w:rsidP="00155E76">
            <w:pPr>
              <w:jc w:val="right"/>
              <w:rPr>
                <w:rFonts w:cs="Arial"/>
                <w:szCs w:val="20"/>
              </w:rPr>
            </w:pPr>
            <w:r>
              <w:rPr>
                <w:rFonts w:cs="Arial"/>
                <w:szCs w:val="20"/>
              </w:rPr>
              <w:t>$75.</w:t>
            </w:r>
            <w:r w:rsidR="00D95F7E" w:rsidRPr="00441688">
              <w:rPr>
                <w:rFonts w:cs="Arial"/>
                <w:szCs w:val="20"/>
              </w:rPr>
              <w:t>00</w:t>
            </w:r>
          </w:p>
        </w:tc>
      </w:tr>
    </w:tbl>
    <w:p w:rsidR="008C5D23" w:rsidRDefault="008C5D23" w:rsidP="00C179AF">
      <w:pPr>
        <w:pStyle w:val="Heading2"/>
      </w:pPr>
    </w:p>
    <w:p w:rsidR="00334FEC" w:rsidRPr="0062154D" w:rsidRDefault="00CF41A9" w:rsidP="00C179AF">
      <w:pPr>
        <w:pStyle w:val="Heading2"/>
      </w:pPr>
      <w:r>
        <w:t>VIOLATIONS/FINES</w:t>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570"/>
        <w:gridCol w:w="4320"/>
      </w:tblGrid>
      <w:tr w:rsidR="00C035DF" w:rsidTr="000D572B">
        <w:tc>
          <w:tcPr>
            <w:tcW w:w="6570" w:type="dxa"/>
            <w:vAlign w:val="center"/>
          </w:tcPr>
          <w:p w:rsidR="00C035DF" w:rsidRDefault="00C035DF" w:rsidP="00155E76">
            <w:pPr>
              <w:tabs>
                <w:tab w:val="left" w:pos="360"/>
                <w:tab w:val="left" w:pos="720"/>
                <w:tab w:val="right" w:leader="dot" w:pos="9360"/>
              </w:tabs>
              <w:rPr>
                <w:rFonts w:cs="Arial"/>
                <w:szCs w:val="20"/>
              </w:rPr>
            </w:pPr>
            <w:r w:rsidRPr="00C035DF">
              <w:rPr>
                <w:rFonts w:cs="Arial"/>
                <w:szCs w:val="20"/>
              </w:rPr>
              <w:t>Bonfire permit</w:t>
            </w:r>
          </w:p>
        </w:tc>
        <w:tc>
          <w:tcPr>
            <w:tcW w:w="4320" w:type="dxa"/>
            <w:vAlign w:val="center"/>
          </w:tcPr>
          <w:p w:rsidR="00C035DF" w:rsidRDefault="002E19D2" w:rsidP="00155E76">
            <w:pPr>
              <w:tabs>
                <w:tab w:val="left" w:pos="360"/>
                <w:tab w:val="left" w:pos="720"/>
                <w:tab w:val="right" w:leader="dot" w:pos="9360"/>
              </w:tabs>
              <w:jc w:val="right"/>
              <w:rPr>
                <w:rFonts w:cs="Arial"/>
                <w:szCs w:val="20"/>
              </w:rPr>
            </w:pPr>
            <w:r>
              <w:rPr>
                <w:rFonts w:cs="Arial"/>
                <w:szCs w:val="20"/>
              </w:rPr>
              <w:t>$0.00</w:t>
            </w:r>
          </w:p>
        </w:tc>
      </w:tr>
      <w:tr w:rsidR="00C035DF" w:rsidTr="000D572B">
        <w:tc>
          <w:tcPr>
            <w:tcW w:w="6570" w:type="dxa"/>
            <w:vAlign w:val="center"/>
          </w:tcPr>
          <w:p w:rsidR="00C035DF" w:rsidRDefault="00C035DF" w:rsidP="00155E76">
            <w:pPr>
              <w:tabs>
                <w:tab w:val="left" w:pos="360"/>
                <w:tab w:val="left" w:pos="720"/>
                <w:tab w:val="right" w:leader="dot" w:pos="9360"/>
              </w:tabs>
              <w:rPr>
                <w:rFonts w:cs="Arial"/>
                <w:szCs w:val="20"/>
              </w:rPr>
            </w:pPr>
            <w:r w:rsidRPr="00C035DF">
              <w:rPr>
                <w:rFonts w:cs="Arial"/>
                <w:szCs w:val="20"/>
              </w:rPr>
              <w:t>Misdemeanor</w:t>
            </w:r>
            <w:r>
              <w:rPr>
                <w:rFonts w:cs="Arial"/>
                <w:szCs w:val="20"/>
              </w:rPr>
              <w:t xml:space="preserve">  </w:t>
            </w:r>
            <w:r w:rsidR="00BC1CCC">
              <w:rPr>
                <w:rFonts w:cs="Arial"/>
                <w:szCs w:val="20"/>
              </w:rPr>
              <w:t>**see ordinance/code under (b)**</w:t>
            </w:r>
          </w:p>
        </w:tc>
        <w:tc>
          <w:tcPr>
            <w:tcW w:w="4320" w:type="dxa"/>
            <w:vAlign w:val="center"/>
          </w:tcPr>
          <w:p w:rsidR="00C035DF" w:rsidRDefault="002E19D2" w:rsidP="00155E76">
            <w:pPr>
              <w:tabs>
                <w:tab w:val="left" w:pos="360"/>
                <w:tab w:val="left" w:pos="720"/>
                <w:tab w:val="right" w:leader="dot" w:pos="9360"/>
              </w:tabs>
              <w:jc w:val="right"/>
              <w:rPr>
                <w:rFonts w:cs="Arial"/>
                <w:szCs w:val="20"/>
              </w:rPr>
            </w:pPr>
            <w:r w:rsidRPr="00C035DF">
              <w:rPr>
                <w:rFonts w:cs="Arial"/>
                <w:szCs w:val="20"/>
              </w:rPr>
              <w:t xml:space="preserve">$500.00 + </w:t>
            </w:r>
            <w:r w:rsidR="00BC1CCC">
              <w:rPr>
                <w:rFonts w:cs="Arial"/>
                <w:szCs w:val="20"/>
              </w:rPr>
              <w:t>other stipulations</w:t>
            </w:r>
          </w:p>
        </w:tc>
      </w:tr>
      <w:tr w:rsidR="00BC1CCC" w:rsidTr="000D572B">
        <w:tc>
          <w:tcPr>
            <w:tcW w:w="10890" w:type="dxa"/>
            <w:gridSpan w:val="2"/>
            <w:vAlign w:val="center"/>
          </w:tcPr>
          <w:p w:rsidR="00BC1CCC" w:rsidRDefault="00BC1CCC" w:rsidP="00155E76">
            <w:pPr>
              <w:tabs>
                <w:tab w:val="left" w:pos="360"/>
                <w:tab w:val="left" w:pos="720"/>
                <w:tab w:val="right" w:leader="dot" w:pos="9360"/>
              </w:tabs>
              <w:rPr>
                <w:rFonts w:cs="Arial"/>
                <w:szCs w:val="20"/>
              </w:rPr>
            </w:pPr>
            <w:r>
              <w:rPr>
                <w:rFonts w:cs="Arial"/>
                <w:szCs w:val="20"/>
              </w:rPr>
              <w:t>Municipal civil infraction</w:t>
            </w:r>
          </w:p>
        </w:tc>
      </w:tr>
      <w:tr w:rsidR="00C035DF" w:rsidTr="000D572B">
        <w:tc>
          <w:tcPr>
            <w:tcW w:w="6570" w:type="dxa"/>
            <w:vAlign w:val="center"/>
          </w:tcPr>
          <w:p w:rsidR="00C035DF" w:rsidRDefault="00C035DF" w:rsidP="00155E76">
            <w:pPr>
              <w:tabs>
                <w:tab w:val="left" w:pos="360"/>
                <w:tab w:val="left" w:pos="720"/>
                <w:tab w:val="right" w:leader="dot" w:pos="9360"/>
              </w:tabs>
              <w:ind w:left="720"/>
              <w:rPr>
                <w:rFonts w:cs="Arial"/>
                <w:szCs w:val="20"/>
              </w:rPr>
            </w:pPr>
            <w:r w:rsidRPr="00C035DF">
              <w:rPr>
                <w:rFonts w:cs="Arial"/>
                <w:szCs w:val="20"/>
              </w:rPr>
              <w:t>First off</w:t>
            </w:r>
            <w:r w:rsidR="00877E29">
              <w:rPr>
                <w:rFonts w:cs="Arial"/>
                <w:szCs w:val="20"/>
              </w:rPr>
              <w:t>ense</w:t>
            </w:r>
          </w:p>
        </w:tc>
        <w:tc>
          <w:tcPr>
            <w:tcW w:w="4320" w:type="dxa"/>
            <w:vAlign w:val="center"/>
          </w:tcPr>
          <w:p w:rsidR="00C035DF" w:rsidRDefault="00877E29" w:rsidP="00155E76">
            <w:pPr>
              <w:tabs>
                <w:tab w:val="left" w:pos="360"/>
                <w:tab w:val="left" w:pos="720"/>
                <w:tab w:val="right" w:leader="dot" w:pos="9360"/>
              </w:tabs>
              <w:jc w:val="right"/>
              <w:rPr>
                <w:rFonts w:cs="Arial"/>
                <w:szCs w:val="20"/>
              </w:rPr>
            </w:pPr>
            <w:r>
              <w:rPr>
                <w:rFonts w:cs="Arial"/>
                <w:szCs w:val="20"/>
              </w:rPr>
              <w:t>$75.00</w:t>
            </w:r>
          </w:p>
        </w:tc>
      </w:tr>
      <w:tr w:rsidR="00C035DF" w:rsidTr="000D572B">
        <w:tc>
          <w:tcPr>
            <w:tcW w:w="6570" w:type="dxa"/>
            <w:vAlign w:val="center"/>
          </w:tcPr>
          <w:p w:rsidR="00C035DF" w:rsidRDefault="00C035DF" w:rsidP="00155E76">
            <w:pPr>
              <w:tabs>
                <w:tab w:val="left" w:pos="360"/>
                <w:tab w:val="left" w:pos="720"/>
                <w:tab w:val="right" w:leader="dot" w:pos="9360"/>
              </w:tabs>
              <w:ind w:left="720"/>
              <w:rPr>
                <w:rFonts w:cs="Arial"/>
                <w:szCs w:val="20"/>
              </w:rPr>
            </w:pPr>
            <w:r w:rsidRPr="00C035DF">
              <w:rPr>
                <w:rFonts w:cs="Arial"/>
                <w:szCs w:val="20"/>
              </w:rPr>
              <w:t>Second offense</w:t>
            </w:r>
          </w:p>
        </w:tc>
        <w:tc>
          <w:tcPr>
            <w:tcW w:w="4320" w:type="dxa"/>
            <w:vAlign w:val="center"/>
          </w:tcPr>
          <w:p w:rsidR="00C035DF" w:rsidRDefault="00877E29" w:rsidP="00155E76">
            <w:pPr>
              <w:tabs>
                <w:tab w:val="left" w:pos="360"/>
                <w:tab w:val="left" w:pos="720"/>
                <w:tab w:val="right" w:leader="dot" w:pos="9360"/>
              </w:tabs>
              <w:jc w:val="right"/>
              <w:rPr>
                <w:rFonts w:cs="Arial"/>
                <w:szCs w:val="20"/>
              </w:rPr>
            </w:pPr>
            <w:r>
              <w:rPr>
                <w:rFonts w:cs="Arial"/>
                <w:szCs w:val="20"/>
              </w:rPr>
              <w:t>$250.00</w:t>
            </w:r>
          </w:p>
        </w:tc>
      </w:tr>
      <w:tr w:rsidR="00C035DF" w:rsidTr="000D572B">
        <w:tc>
          <w:tcPr>
            <w:tcW w:w="6570" w:type="dxa"/>
            <w:vAlign w:val="center"/>
          </w:tcPr>
          <w:p w:rsidR="00C035DF" w:rsidRDefault="00CF41A9" w:rsidP="00155E76">
            <w:pPr>
              <w:tabs>
                <w:tab w:val="left" w:pos="360"/>
                <w:tab w:val="left" w:pos="720"/>
                <w:tab w:val="right" w:leader="dot" w:pos="9360"/>
              </w:tabs>
              <w:ind w:left="720"/>
              <w:rPr>
                <w:rFonts w:cs="Arial"/>
                <w:szCs w:val="20"/>
              </w:rPr>
            </w:pPr>
            <w:r w:rsidRPr="00C035DF">
              <w:rPr>
                <w:rFonts w:cs="Arial"/>
                <w:szCs w:val="20"/>
              </w:rPr>
              <w:t>Third or subsequent repeat offenses</w:t>
            </w:r>
          </w:p>
        </w:tc>
        <w:tc>
          <w:tcPr>
            <w:tcW w:w="4320" w:type="dxa"/>
            <w:vAlign w:val="center"/>
          </w:tcPr>
          <w:p w:rsidR="00C035DF" w:rsidRDefault="00877E29" w:rsidP="00155E76">
            <w:pPr>
              <w:tabs>
                <w:tab w:val="left" w:pos="360"/>
                <w:tab w:val="left" w:pos="720"/>
                <w:tab w:val="right" w:leader="dot" w:pos="9360"/>
              </w:tabs>
              <w:jc w:val="right"/>
              <w:rPr>
                <w:rFonts w:cs="Arial"/>
                <w:szCs w:val="20"/>
              </w:rPr>
            </w:pPr>
            <w:r>
              <w:rPr>
                <w:rFonts w:cs="Arial"/>
                <w:szCs w:val="20"/>
              </w:rPr>
              <w:t>$500.00</w:t>
            </w:r>
          </w:p>
        </w:tc>
      </w:tr>
      <w:tr w:rsidR="00877E29" w:rsidTr="000D572B">
        <w:tc>
          <w:tcPr>
            <w:tcW w:w="10890" w:type="dxa"/>
            <w:gridSpan w:val="2"/>
            <w:vAlign w:val="center"/>
          </w:tcPr>
          <w:p w:rsidR="00877E29" w:rsidRDefault="00877E29" w:rsidP="00155E76">
            <w:pPr>
              <w:tabs>
                <w:tab w:val="left" w:pos="360"/>
                <w:tab w:val="left" w:pos="720"/>
                <w:tab w:val="right" w:leader="dot" w:pos="9360"/>
              </w:tabs>
              <w:rPr>
                <w:rFonts w:cs="Arial"/>
                <w:szCs w:val="20"/>
              </w:rPr>
            </w:pPr>
            <w:r w:rsidRPr="00C035DF">
              <w:rPr>
                <w:rFonts w:cs="Arial"/>
                <w:szCs w:val="20"/>
              </w:rPr>
              <w:t>Municipal civil infraction - loose dogs</w:t>
            </w:r>
          </w:p>
        </w:tc>
      </w:tr>
      <w:tr w:rsidR="00877E29" w:rsidTr="000D572B">
        <w:tc>
          <w:tcPr>
            <w:tcW w:w="6570" w:type="dxa"/>
            <w:vAlign w:val="center"/>
          </w:tcPr>
          <w:p w:rsidR="00877E29" w:rsidRPr="00C035DF" w:rsidRDefault="00877E29" w:rsidP="00155E76">
            <w:pPr>
              <w:tabs>
                <w:tab w:val="left" w:pos="360"/>
                <w:tab w:val="left" w:pos="720"/>
                <w:tab w:val="right" w:leader="dot" w:pos="9360"/>
              </w:tabs>
              <w:ind w:left="720"/>
              <w:rPr>
                <w:rFonts w:cs="Arial"/>
                <w:szCs w:val="20"/>
              </w:rPr>
            </w:pPr>
            <w:r w:rsidRPr="00C035DF">
              <w:rPr>
                <w:rFonts w:cs="Arial"/>
                <w:szCs w:val="20"/>
              </w:rPr>
              <w:t>Code states:</w:t>
            </w:r>
            <w:r>
              <w:rPr>
                <w:rFonts w:cs="Arial"/>
                <w:szCs w:val="20"/>
              </w:rPr>
              <w:t xml:space="preserve"> </w:t>
            </w:r>
            <w:r w:rsidRPr="00C035DF">
              <w:rPr>
                <w:rFonts w:cs="Arial"/>
                <w:szCs w:val="20"/>
              </w:rPr>
              <w:t>If the dog was impounded by any police officer or other authorized employee of the city, the owner shall pay the additional sum to the city to reimburse for said expense as prescribed by resolution of the council.</w:t>
            </w:r>
          </w:p>
        </w:tc>
        <w:tc>
          <w:tcPr>
            <w:tcW w:w="4320" w:type="dxa"/>
            <w:vAlign w:val="center"/>
          </w:tcPr>
          <w:p w:rsidR="00877E29" w:rsidRDefault="00877E29" w:rsidP="00155E76">
            <w:pPr>
              <w:tabs>
                <w:tab w:val="left" w:pos="360"/>
                <w:tab w:val="left" w:pos="720"/>
                <w:tab w:val="right" w:leader="dot" w:pos="9360"/>
              </w:tabs>
              <w:jc w:val="right"/>
              <w:rPr>
                <w:rFonts w:cs="Arial"/>
                <w:szCs w:val="20"/>
              </w:rPr>
            </w:pPr>
            <w:r w:rsidRPr="00C035DF">
              <w:rPr>
                <w:rFonts w:cs="Arial"/>
                <w:szCs w:val="20"/>
              </w:rPr>
              <w:tab/>
              <w:t>$25.00 + Pound Fees</w:t>
            </w:r>
          </w:p>
        </w:tc>
      </w:tr>
    </w:tbl>
    <w:p w:rsidR="00EA7720" w:rsidRDefault="00EA7720" w:rsidP="00334FEC">
      <w:pPr>
        <w:tabs>
          <w:tab w:val="left" w:pos="360"/>
          <w:tab w:val="left" w:pos="720"/>
          <w:tab w:val="right" w:leader="dot" w:pos="9360"/>
        </w:tabs>
        <w:rPr>
          <w:rFonts w:cs="Arial"/>
          <w:szCs w:val="20"/>
        </w:rPr>
      </w:pPr>
    </w:p>
    <w:p w:rsidR="00606B1A" w:rsidRDefault="00C035DF" w:rsidP="00877E29">
      <w:pPr>
        <w:pStyle w:val="Heading1"/>
      </w:pPr>
      <w:r w:rsidRPr="0062154D">
        <w:lastRenderedPageBreak/>
        <w:t>PUBLIC SERVICES</w:t>
      </w:r>
      <w:r w:rsidR="00606B1A">
        <w:tab/>
      </w:r>
      <w:r w:rsidR="00606B1A">
        <w:tab/>
      </w:r>
      <w:r w:rsidR="00606B1A">
        <w:tab/>
      </w:r>
    </w:p>
    <w:tbl>
      <w:tblPr>
        <w:tblStyle w:val="TableGrid"/>
        <w:tblW w:w="10890" w:type="dxa"/>
        <w:tblBorders>
          <w:left w:val="none" w:sz="0" w:space="0" w:color="auto"/>
          <w:right w:val="none" w:sz="0" w:space="0" w:color="auto"/>
        </w:tblBorders>
        <w:tblLook w:val="04A0" w:firstRow="1" w:lastRow="0" w:firstColumn="1" w:lastColumn="0" w:noHBand="0" w:noVBand="1"/>
      </w:tblPr>
      <w:tblGrid>
        <w:gridCol w:w="6570"/>
        <w:gridCol w:w="4320"/>
      </w:tblGrid>
      <w:tr w:rsidR="00B124C0" w:rsidTr="000D572B">
        <w:tc>
          <w:tcPr>
            <w:tcW w:w="6570" w:type="dxa"/>
            <w:vAlign w:val="center"/>
          </w:tcPr>
          <w:p w:rsidR="00B124C0" w:rsidRPr="00F22171" w:rsidRDefault="00B124C0" w:rsidP="005F0646">
            <w:pPr>
              <w:rPr>
                <w:rFonts w:cs="Arial"/>
                <w:szCs w:val="20"/>
              </w:rPr>
            </w:pPr>
            <w:r w:rsidRPr="00F22171">
              <w:rPr>
                <w:rFonts w:cs="Arial"/>
                <w:szCs w:val="20"/>
              </w:rPr>
              <w:t>Construction noise(s) permit</w:t>
            </w:r>
          </w:p>
        </w:tc>
        <w:tc>
          <w:tcPr>
            <w:tcW w:w="4320" w:type="dxa"/>
            <w:vAlign w:val="center"/>
          </w:tcPr>
          <w:p w:rsidR="00B124C0" w:rsidRPr="00F22171" w:rsidRDefault="00B124C0" w:rsidP="00155E76">
            <w:pPr>
              <w:jc w:val="right"/>
              <w:rPr>
                <w:rFonts w:cs="Arial"/>
                <w:szCs w:val="20"/>
              </w:rPr>
            </w:pPr>
            <w:r w:rsidRPr="00F22171">
              <w:rPr>
                <w:rFonts w:cs="Arial"/>
                <w:szCs w:val="20"/>
              </w:rPr>
              <w:t>$25.00</w:t>
            </w:r>
          </w:p>
        </w:tc>
      </w:tr>
      <w:tr w:rsidR="00877E29" w:rsidTr="000D572B">
        <w:tc>
          <w:tcPr>
            <w:tcW w:w="6570" w:type="dxa"/>
            <w:vAlign w:val="center"/>
          </w:tcPr>
          <w:p w:rsidR="00877E29" w:rsidRPr="00F22171" w:rsidRDefault="00877E29" w:rsidP="005F0646">
            <w:pPr>
              <w:rPr>
                <w:rFonts w:cs="Arial"/>
                <w:szCs w:val="20"/>
              </w:rPr>
            </w:pPr>
            <w:r>
              <w:rPr>
                <w:rFonts w:cs="Arial"/>
                <w:szCs w:val="20"/>
              </w:rPr>
              <w:t>Copies of building plans/blueprints</w:t>
            </w:r>
          </w:p>
        </w:tc>
        <w:tc>
          <w:tcPr>
            <w:tcW w:w="4320" w:type="dxa"/>
            <w:vAlign w:val="center"/>
          </w:tcPr>
          <w:p w:rsidR="00877E29" w:rsidRPr="00F22171" w:rsidRDefault="00877E29" w:rsidP="00155E76">
            <w:pPr>
              <w:jc w:val="right"/>
              <w:rPr>
                <w:rFonts w:cs="Arial"/>
                <w:szCs w:val="20"/>
              </w:rPr>
            </w:pPr>
            <w:r>
              <w:rPr>
                <w:rFonts w:cs="Arial"/>
                <w:szCs w:val="20"/>
              </w:rPr>
              <w:t>per page $10.00</w:t>
            </w:r>
          </w:p>
        </w:tc>
      </w:tr>
      <w:tr w:rsidR="00B124C0" w:rsidTr="000D572B">
        <w:tc>
          <w:tcPr>
            <w:tcW w:w="6570" w:type="dxa"/>
            <w:vAlign w:val="center"/>
          </w:tcPr>
          <w:p w:rsidR="00B124C0" w:rsidRPr="00F22171" w:rsidRDefault="00B124C0" w:rsidP="005F0646">
            <w:pPr>
              <w:rPr>
                <w:rFonts w:cs="Arial"/>
                <w:szCs w:val="20"/>
              </w:rPr>
            </w:pPr>
            <w:r w:rsidRPr="00F22171">
              <w:rPr>
                <w:rFonts w:cs="Arial"/>
                <w:szCs w:val="20"/>
              </w:rPr>
              <w:t>Flood plain development permit application</w:t>
            </w:r>
          </w:p>
        </w:tc>
        <w:tc>
          <w:tcPr>
            <w:tcW w:w="4320" w:type="dxa"/>
            <w:vAlign w:val="center"/>
          </w:tcPr>
          <w:p w:rsidR="00B124C0" w:rsidRPr="00F22171" w:rsidRDefault="00B124C0" w:rsidP="00155E76">
            <w:pPr>
              <w:jc w:val="right"/>
              <w:rPr>
                <w:rFonts w:cs="Arial"/>
                <w:szCs w:val="20"/>
              </w:rPr>
            </w:pPr>
            <w:r w:rsidRPr="00F22171">
              <w:rPr>
                <w:rFonts w:cs="Arial"/>
                <w:szCs w:val="20"/>
              </w:rPr>
              <w:t>$100.00</w:t>
            </w:r>
          </w:p>
        </w:tc>
      </w:tr>
      <w:tr w:rsidR="00B124C0" w:rsidTr="000D572B">
        <w:tc>
          <w:tcPr>
            <w:tcW w:w="6570" w:type="dxa"/>
            <w:vAlign w:val="center"/>
          </w:tcPr>
          <w:p w:rsidR="00B124C0" w:rsidRPr="00F22171" w:rsidRDefault="00B124C0" w:rsidP="005F0646">
            <w:pPr>
              <w:rPr>
                <w:rFonts w:cs="Arial"/>
                <w:szCs w:val="20"/>
              </w:rPr>
            </w:pPr>
            <w:r w:rsidRPr="00F22171">
              <w:rPr>
                <w:rFonts w:cs="Arial"/>
                <w:szCs w:val="20"/>
              </w:rPr>
              <w:t>Mowing</w:t>
            </w:r>
          </w:p>
        </w:tc>
        <w:tc>
          <w:tcPr>
            <w:tcW w:w="4320" w:type="dxa"/>
            <w:vAlign w:val="center"/>
          </w:tcPr>
          <w:p w:rsidR="00B124C0" w:rsidRPr="00F22171" w:rsidRDefault="00877E29" w:rsidP="00155E76">
            <w:pPr>
              <w:jc w:val="right"/>
              <w:rPr>
                <w:rFonts w:cs="Arial"/>
                <w:szCs w:val="20"/>
              </w:rPr>
            </w:pPr>
            <w:r>
              <w:rPr>
                <w:rFonts w:cs="Arial"/>
                <w:szCs w:val="20"/>
              </w:rPr>
              <w:t>c</w:t>
            </w:r>
            <w:r w:rsidR="00B124C0" w:rsidRPr="00F22171">
              <w:rPr>
                <w:rFonts w:cs="Arial"/>
                <w:szCs w:val="20"/>
              </w:rPr>
              <w:t>ost + $100.00</w:t>
            </w:r>
          </w:p>
        </w:tc>
      </w:tr>
      <w:tr w:rsidR="00B124C0" w:rsidTr="000D572B">
        <w:tc>
          <w:tcPr>
            <w:tcW w:w="6570" w:type="dxa"/>
            <w:vAlign w:val="center"/>
          </w:tcPr>
          <w:p w:rsidR="00B124C0" w:rsidRPr="00F22171" w:rsidRDefault="00B124C0" w:rsidP="005F0646">
            <w:pPr>
              <w:rPr>
                <w:rFonts w:cs="Arial"/>
                <w:szCs w:val="20"/>
              </w:rPr>
            </w:pPr>
            <w:r w:rsidRPr="00F22171">
              <w:rPr>
                <w:rFonts w:cs="Arial"/>
                <w:szCs w:val="20"/>
              </w:rPr>
              <w:t>Replacement line and grade stakes (see ordinance/code)</w:t>
            </w:r>
          </w:p>
        </w:tc>
        <w:tc>
          <w:tcPr>
            <w:tcW w:w="4320" w:type="dxa"/>
            <w:vAlign w:val="center"/>
          </w:tcPr>
          <w:p w:rsidR="00B124C0" w:rsidRPr="00F22171" w:rsidRDefault="00877E29" w:rsidP="00155E76">
            <w:pPr>
              <w:jc w:val="right"/>
              <w:rPr>
                <w:rFonts w:cs="Arial"/>
                <w:szCs w:val="20"/>
              </w:rPr>
            </w:pPr>
            <w:r>
              <w:rPr>
                <w:rFonts w:cs="Arial"/>
                <w:szCs w:val="20"/>
              </w:rPr>
              <w:t>c</w:t>
            </w:r>
            <w:r w:rsidR="00B124C0" w:rsidRPr="00F22171">
              <w:rPr>
                <w:rFonts w:cs="Arial"/>
                <w:szCs w:val="20"/>
              </w:rPr>
              <w:t>ost + $100.00</w:t>
            </w:r>
          </w:p>
        </w:tc>
      </w:tr>
      <w:tr w:rsidR="00BC1CCC" w:rsidTr="000D572B">
        <w:tc>
          <w:tcPr>
            <w:tcW w:w="10890" w:type="dxa"/>
            <w:gridSpan w:val="2"/>
            <w:vAlign w:val="center"/>
          </w:tcPr>
          <w:p w:rsidR="00BC1CCC" w:rsidRPr="00F22171" w:rsidRDefault="00BC1CCC" w:rsidP="005F0646">
            <w:pPr>
              <w:rPr>
                <w:rFonts w:cs="Arial"/>
                <w:szCs w:val="20"/>
              </w:rPr>
            </w:pPr>
            <w:r w:rsidRPr="00F22171">
              <w:rPr>
                <w:rFonts w:cs="Arial"/>
                <w:szCs w:val="20"/>
              </w:rPr>
              <w:t>Right of way permit</w:t>
            </w:r>
          </w:p>
        </w:tc>
      </w:tr>
      <w:tr w:rsidR="00B124C0" w:rsidTr="000D572B">
        <w:tc>
          <w:tcPr>
            <w:tcW w:w="6570" w:type="dxa"/>
            <w:vAlign w:val="center"/>
          </w:tcPr>
          <w:p w:rsidR="00B124C0" w:rsidRPr="00F22171" w:rsidRDefault="00B124C0" w:rsidP="005F0646">
            <w:pPr>
              <w:ind w:left="720"/>
              <w:rPr>
                <w:rFonts w:cs="Arial"/>
                <w:szCs w:val="20"/>
              </w:rPr>
            </w:pPr>
            <w:r w:rsidRPr="00F22171">
              <w:rPr>
                <w:rFonts w:cs="Arial"/>
                <w:szCs w:val="20"/>
              </w:rPr>
              <w:t>Inspection fee</w:t>
            </w:r>
          </w:p>
        </w:tc>
        <w:tc>
          <w:tcPr>
            <w:tcW w:w="4320" w:type="dxa"/>
            <w:vAlign w:val="center"/>
          </w:tcPr>
          <w:p w:rsidR="00B124C0" w:rsidRPr="00F22171" w:rsidRDefault="00B124C0" w:rsidP="00155E76">
            <w:pPr>
              <w:jc w:val="right"/>
              <w:rPr>
                <w:rFonts w:cs="Arial"/>
                <w:szCs w:val="20"/>
              </w:rPr>
            </w:pPr>
            <w:r>
              <w:rPr>
                <w:rFonts w:cs="Arial"/>
                <w:szCs w:val="20"/>
              </w:rPr>
              <w:t>$20.00</w:t>
            </w:r>
          </w:p>
        </w:tc>
      </w:tr>
      <w:tr w:rsidR="00B124C0" w:rsidTr="000D572B">
        <w:tc>
          <w:tcPr>
            <w:tcW w:w="6570" w:type="dxa"/>
            <w:vAlign w:val="center"/>
          </w:tcPr>
          <w:p w:rsidR="00B124C0" w:rsidRPr="00F22171" w:rsidRDefault="00B124C0" w:rsidP="005F0646">
            <w:pPr>
              <w:ind w:left="720"/>
              <w:rPr>
                <w:rFonts w:cs="Arial"/>
                <w:szCs w:val="20"/>
              </w:rPr>
            </w:pPr>
            <w:r w:rsidRPr="00F22171">
              <w:rPr>
                <w:rFonts w:cs="Arial"/>
                <w:szCs w:val="20"/>
              </w:rPr>
              <w:t>Security deposit</w:t>
            </w:r>
          </w:p>
        </w:tc>
        <w:tc>
          <w:tcPr>
            <w:tcW w:w="4320" w:type="dxa"/>
            <w:vAlign w:val="center"/>
          </w:tcPr>
          <w:p w:rsidR="00B124C0" w:rsidRPr="00F22171" w:rsidRDefault="00B124C0" w:rsidP="00155E76">
            <w:pPr>
              <w:jc w:val="right"/>
              <w:rPr>
                <w:rFonts w:cs="Arial"/>
                <w:szCs w:val="20"/>
              </w:rPr>
            </w:pPr>
            <w:r>
              <w:rPr>
                <w:rFonts w:cs="Arial"/>
                <w:szCs w:val="20"/>
              </w:rPr>
              <w:t>$50.00</w:t>
            </w:r>
          </w:p>
        </w:tc>
      </w:tr>
      <w:tr w:rsidR="00B124C0" w:rsidTr="000D572B">
        <w:tc>
          <w:tcPr>
            <w:tcW w:w="6570" w:type="dxa"/>
            <w:vAlign w:val="center"/>
          </w:tcPr>
          <w:p w:rsidR="00B124C0" w:rsidRPr="00F22171" w:rsidRDefault="00B124C0" w:rsidP="005F0646">
            <w:pPr>
              <w:rPr>
                <w:rFonts w:cs="Arial"/>
                <w:szCs w:val="20"/>
              </w:rPr>
            </w:pPr>
            <w:r w:rsidRPr="00F22171">
              <w:rPr>
                <w:rFonts w:cs="Arial"/>
                <w:szCs w:val="20"/>
              </w:rPr>
              <w:t>Snow removal</w:t>
            </w:r>
          </w:p>
        </w:tc>
        <w:tc>
          <w:tcPr>
            <w:tcW w:w="4320" w:type="dxa"/>
            <w:vAlign w:val="center"/>
          </w:tcPr>
          <w:p w:rsidR="00B124C0" w:rsidRPr="00F22171" w:rsidRDefault="00877E29" w:rsidP="00155E76">
            <w:pPr>
              <w:jc w:val="right"/>
              <w:rPr>
                <w:rFonts w:cs="Arial"/>
                <w:szCs w:val="20"/>
              </w:rPr>
            </w:pPr>
            <w:r>
              <w:rPr>
                <w:rFonts w:cs="Arial"/>
                <w:szCs w:val="20"/>
              </w:rPr>
              <w:t>c</w:t>
            </w:r>
            <w:r w:rsidR="00B124C0" w:rsidRPr="00F22171">
              <w:rPr>
                <w:rFonts w:cs="Arial"/>
                <w:szCs w:val="20"/>
              </w:rPr>
              <w:t>ost + $100.00</w:t>
            </w:r>
          </w:p>
        </w:tc>
      </w:tr>
      <w:tr w:rsidR="00C035DF" w:rsidTr="000D572B">
        <w:tc>
          <w:tcPr>
            <w:tcW w:w="6570" w:type="dxa"/>
            <w:vAlign w:val="center"/>
          </w:tcPr>
          <w:p w:rsidR="00C035DF" w:rsidRPr="00F22171" w:rsidRDefault="00C035DF" w:rsidP="005F0646">
            <w:pPr>
              <w:rPr>
                <w:rFonts w:cs="Arial"/>
                <w:szCs w:val="20"/>
              </w:rPr>
            </w:pPr>
            <w:r>
              <w:rPr>
                <w:rFonts w:cs="Arial"/>
                <w:szCs w:val="20"/>
              </w:rPr>
              <w:t>METRO Act Permit Application Fee</w:t>
            </w:r>
          </w:p>
        </w:tc>
        <w:tc>
          <w:tcPr>
            <w:tcW w:w="4320" w:type="dxa"/>
            <w:vAlign w:val="center"/>
          </w:tcPr>
          <w:p w:rsidR="00C035DF" w:rsidRPr="00F22171" w:rsidRDefault="00877E29" w:rsidP="00155E76">
            <w:pPr>
              <w:jc w:val="right"/>
              <w:rPr>
                <w:rFonts w:cs="Arial"/>
                <w:szCs w:val="20"/>
              </w:rPr>
            </w:pPr>
            <w:r>
              <w:rPr>
                <w:rFonts w:cs="Arial"/>
                <w:szCs w:val="20"/>
              </w:rPr>
              <w:t>p</w:t>
            </w:r>
            <w:r w:rsidR="00C035DF">
              <w:rPr>
                <w:rFonts w:cs="Arial"/>
                <w:szCs w:val="20"/>
              </w:rPr>
              <w:t>er statute</w:t>
            </w:r>
          </w:p>
        </w:tc>
      </w:tr>
    </w:tbl>
    <w:p w:rsidR="00334FEC" w:rsidRDefault="00334FEC" w:rsidP="00606B1A">
      <w:pPr>
        <w:tabs>
          <w:tab w:val="left" w:pos="360"/>
          <w:tab w:val="left" w:pos="720"/>
          <w:tab w:val="right" w:leader="dot" w:pos="9360"/>
        </w:tabs>
        <w:rPr>
          <w:rFonts w:cs="Arial"/>
          <w:szCs w:val="20"/>
        </w:rPr>
      </w:pPr>
    </w:p>
    <w:p w:rsidR="00877E29" w:rsidRDefault="00877E29" w:rsidP="00C035DF">
      <w:pPr>
        <w:rPr>
          <w:i/>
        </w:rPr>
      </w:pPr>
    </w:p>
    <w:p w:rsidR="00877E29" w:rsidRDefault="00877E29"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BC1CCC" w:rsidRDefault="00BC1CCC"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877E29" w:rsidRDefault="00877E29" w:rsidP="00C035DF">
      <w:pPr>
        <w:rPr>
          <w:i/>
        </w:rPr>
      </w:pPr>
    </w:p>
    <w:p w:rsidR="00C035DF" w:rsidRDefault="00C035DF" w:rsidP="00C035DF">
      <w:pPr>
        <w:rPr>
          <w:i/>
        </w:rPr>
      </w:pPr>
      <w:r w:rsidRPr="004B2AEF">
        <w:rPr>
          <w:i/>
        </w:rPr>
        <w:t xml:space="preserve">I hereby certify that the foregoing document is a true and complete copy of action taken by the Owosso City Council at the regular meeting of </w:t>
      </w:r>
      <w:sdt>
        <w:sdtPr>
          <w:rPr>
            <w:i/>
          </w:rPr>
          <w:id w:val="-1359357076"/>
          <w:placeholder>
            <w:docPart w:val="5FD7737597594831A380444808EF7247"/>
          </w:placeholder>
          <w:date w:fullDate="2020-06-01T00:00:00Z">
            <w:dateFormat w:val="MMMM d, yyyy"/>
            <w:lid w:val="en-US"/>
            <w:storeMappedDataAs w:val="dateTime"/>
            <w:calendar w:val="gregorian"/>
          </w:date>
        </w:sdtPr>
        <w:sdtEndPr/>
        <w:sdtContent>
          <w:r w:rsidR="000E7622">
            <w:rPr>
              <w:i/>
            </w:rPr>
            <w:t>June 1, 2020</w:t>
          </w:r>
        </w:sdtContent>
      </w:sdt>
      <w:r>
        <w:rPr>
          <w:i/>
        </w:rPr>
        <w:t>.</w:t>
      </w:r>
    </w:p>
    <w:p w:rsidR="00C035DF" w:rsidRDefault="00C035DF" w:rsidP="00C035DF">
      <w:pPr>
        <w:spacing w:after="80"/>
        <w:rPr>
          <w:i/>
        </w:rPr>
      </w:pPr>
    </w:p>
    <w:p w:rsidR="00C035DF" w:rsidRDefault="00C035DF" w:rsidP="00C035DF">
      <w:pPr>
        <w:jc w:val="right"/>
      </w:pPr>
      <w:r>
        <w:t>____________________________________</w:t>
      </w:r>
    </w:p>
    <w:p w:rsidR="00C035DF" w:rsidRDefault="00BC1CCC" w:rsidP="00BC1CCC">
      <w:pPr>
        <w:jc w:val="right"/>
      </w:pPr>
      <w:r>
        <w:tab/>
      </w:r>
      <w:r>
        <w:tab/>
      </w:r>
      <w:r>
        <w:tab/>
      </w:r>
      <w:r>
        <w:tab/>
      </w:r>
      <w:r>
        <w:tab/>
      </w:r>
      <w:r>
        <w:tab/>
      </w:r>
      <w:r w:rsidR="00C035DF">
        <w:t>Amy K. Kirkland, City Clerk</w:t>
      </w:r>
    </w:p>
    <w:p w:rsidR="000D572B" w:rsidRDefault="000D572B" w:rsidP="00BC1CCC">
      <w:pPr>
        <w:jc w:val="right"/>
      </w:pPr>
    </w:p>
    <w:sectPr w:rsidR="000D572B" w:rsidSect="00F46F54">
      <w:footerReference w:type="default" r:id="rId7"/>
      <w:pgSz w:w="12240" w:h="15840" w:code="1"/>
      <w:pgMar w:top="720" w:right="720" w:bottom="720" w:left="720" w:header="720" w:footer="720"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E76" w:rsidRDefault="00155E76" w:rsidP="00606B1A">
      <w:r>
        <w:separator/>
      </w:r>
    </w:p>
  </w:endnote>
  <w:endnote w:type="continuationSeparator" w:id="0">
    <w:p w:rsidR="00155E76" w:rsidRDefault="00155E76" w:rsidP="006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0111"/>
      <w:docPartObj>
        <w:docPartGallery w:val="Page Numbers (Bottom of Page)"/>
        <w:docPartUnique/>
      </w:docPartObj>
    </w:sdtPr>
    <w:sdtEndPr>
      <w:rPr>
        <w:noProof/>
      </w:rPr>
    </w:sdtEndPr>
    <w:sdtContent>
      <w:p w:rsidR="00155E76" w:rsidRDefault="00155E76">
        <w:pPr>
          <w:pStyle w:val="Footer"/>
          <w:jc w:val="center"/>
        </w:pPr>
        <w:r>
          <w:fldChar w:fldCharType="begin"/>
        </w:r>
        <w:r>
          <w:instrText xml:space="preserve"> PAGE   \* MERGEFORMAT </w:instrText>
        </w:r>
        <w:r>
          <w:fldChar w:fldCharType="separate"/>
        </w:r>
        <w:r w:rsidR="00527148">
          <w:rPr>
            <w:noProof/>
          </w:rPr>
          <w:t>1</w:t>
        </w:r>
        <w:r>
          <w:rPr>
            <w:noProof/>
          </w:rPr>
          <w:fldChar w:fldCharType="end"/>
        </w:r>
      </w:p>
    </w:sdtContent>
  </w:sdt>
  <w:p w:rsidR="00155E76" w:rsidRDefault="00155E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E76" w:rsidRDefault="00155E76" w:rsidP="00606B1A">
      <w:r>
        <w:separator/>
      </w:r>
    </w:p>
  </w:footnote>
  <w:footnote w:type="continuationSeparator" w:id="0">
    <w:p w:rsidR="00155E76" w:rsidRDefault="00155E76" w:rsidP="00606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EC"/>
    <w:rsid w:val="00007EAB"/>
    <w:rsid w:val="0001446E"/>
    <w:rsid w:val="0002355C"/>
    <w:rsid w:val="00030BFE"/>
    <w:rsid w:val="000759AF"/>
    <w:rsid w:val="00084794"/>
    <w:rsid w:val="000B3C23"/>
    <w:rsid w:val="000D572B"/>
    <w:rsid w:val="000E7622"/>
    <w:rsid w:val="00102932"/>
    <w:rsid w:val="0015224A"/>
    <w:rsid w:val="00155E76"/>
    <w:rsid w:val="0017329C"/>
    <w:rsid w:val="00174F03"/>
    <w:rsid w:val="001862B4"/>
    <w:rsid w:val="001B5C26"/>
    <w:rsid w:val="0022402A"/>
    <w:rsid w:val="002660C3"/>
    <w:rsid w:val="00283BB6"/>
    <w:rsid w:val="002E19D2"/>
    <w:rsid w:val="00311669"/>
    <w:rsid w:val="003223AA"/>
    <w:rsid w:val="00325468"/>
    <w:rsid w:val="003328B9"/>
    <w:rsid w:val="00334FEC"/>
    <w:rsid w:val="0035689B"/>
    <w:rsid w:val="003917BF"/>
    <w:rsid w:val="003A4F03"/>
    <w:rsid w:val="003B0218"/>
    <w:rsid w:val="00402B1B"/>
    <w:rsid w:val="00441688"/>
    <w:rsid w:val="00464F10"/>
    <w:rsid w:val="004805AA"/>
    <w:rsid w:val="004B1DCD"/>
    <w:rsid w:val="004B26D7"/>
    <w:rsid w:val="004B45DD"/>
    <w:rsid w:val="004C7CCE"/>
    <w:rsid w:val="004E12A2"/>
    <w:rsid w:val="005001E4"/>
    <w:rsid w:val="00512A8B"/>
    <w:rsid w:val="00527148"/>
    <w:rsid w:val="00544150"/>
    <w:rsid w:val="005870A9"/>
    <w:rsid w:val="005F0646"/>
    <w:rsid w:val="00606B1A"/>
    <w:rsid w:val="0066693C"/>
    <w:rsid w:val="006820B8"/>
    <w:rsid w:val="00684F75"/>
    <w:rsid w:val="006A0A0E"/>
    <w:rsid w:val="006B4D32"/>
    <w:rsid w:val="00705327"/>
    <w:rsid w:val="00753239"/>
    <w:rsid w:val="00756B43"/>
    <w:rsid w:val="00770529"/>
    <w:rsid w:val="007A6E50"/>
    <w:rsid w:val="007B1342"/>
    <w:rsid w:val="0083177F"/>
    <w:rsid w:val="0086244B"/>
    <w:rsid w:val="008631CE"/>
    <w:rsid w:val="00874015"/>
    <w:rsid w:val="00877E29"/>
    <w:rsid w:val="00882AAC"/>
    <w:rsid w:val="00886EFB"/>
    <w:rsid w:val="008C5D23"/>
    <w:rsid w:val="008D3FE6"/>
    <w:rsid w:val="00923331"/>
    <w:rsid w:val="009743BA"/>
    <w:rsid w:val="00A942FF"/>
    <w:rsid w:val="00B01C97"/>
    <w:rsid w:val="00B124C0"/>
    <w:rsid w:val="00B20A4E"/>
    <w:rsid w:val="00BC1CCC"/>
    <w:rsid w:val="00BD3573"/>
    <w:rsid w:val="00C030AE"/>
    <w:rsid w:val="00C035DF"/>
    <w:rsid w:val="00C03831"/>
    <w:rsid w:val="00C15D95"/>
    <w:rsid w:val="00C179AF"/>
    <w:rsid w:val="00C924FF"/>
    <w:rsid w:val="00C9260F"/>
    <w:rsid w:val="00CF2D9D"/>
    <w:rsid w:val="00CF41A9"/>
    <w:rsid w:val="00D1204A"/>
    <w:rsid w:val="00D14F9D"/>
    <w:rsid w:val="00D20083"/>
    <w:rsid w:val="00D22DEC"/>
    <w:rsid w:val="00D26083"/>
    <w:rsid w:val="00D711AA"/>
    <w:rsid w:val="00D84C0D"/>
    <w:rsid w:val="00D94DF1"/>
    <w:rsid w:val="00D95F7E"/>
    <w:rsid w:val="00DB3BF0"/>
    <w:rsid w:val="00DC24FF"/>
    <w:rsid w:val="00DE559A"/>
    <w:rsid w:val="00DE6D97"/>
    <w:rsid w:val="00E122CE"/>
    <w:rsid w:val="00E162F6"/>
    <w:rsid w:val="00EA7720"/>
    <w:rsid w:val="00EC3F19"/>
    <w:rsid w:val="00EE599E"/>
    <w:rsid w:val="00F46F54"/>
    <w:rsid w:val="00FB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818F1-1BA7-48E1-AD46-B7240DB1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EC"/>
    <w:pPr>
      <w:spacing w:after="0" w:line="240" w:lineRule="auto"/>
    </w:pPr>
    <w:rPr>
      <w:rFonts w:ascii="Arial" w:eastAsia="Times New Roman" w:hAnsi="Arial" w:cs="Times New Roman"/>
      <w:sz w:val="20"/>
    </w:rPr>
  </w:style>
  <w:style w:type="paragraph" w:styleId="Heading1">
    <w:name w:val="heading 1"/>
    <w:basedOn w:val="Normal"/>
    <w:next w:val="Normal"/>
    <w:link w:val="Heading1Char"/>
    <w:autoRedefine/>
    <w:uiPriority w:val="9"/>
    <w:qFormat/>
    <w:rsid w:val="00DE6D97"/>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autoRedefine/>
    <w:uiPriority w:val="9"/>
    <w:unhideWhenUsed/>
    <w:qFormat/>
    <w:rsid w:val="00C179A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B43"/>
    <w:pPr>
      <w:ind w:left="720"/>
      <w:contextualSpacing/>
    </w:pPr>
    <w:rPr>
      <w:rFonts w:asciiTheme="minorHAnsi" w:eastAsiaTheme="minorHAnsi" w:hAnsiTheme="minorHAnsi" w:cstheme="minorBidi"/>
    </w:rPr>
  </w:style>
  <w:style w:type="paragraph" w:customStyle="1" w:styleId="Caps">
    <w:name w:val="Caps"/>
    <w:basedOn w:val="Normal"/>
    <w:rsid w:val="00756B43"/>
    <w:pPr>
      <w:widowControl w:val="0"/>
      <w:tabs>
        <w:tab w:val="left" w:pos="-1080"/>
        <w:tab w:val="left" w:pos="-720"/>
        <w:tab w:val="left" w:pos="0"/>
        <w:tab w:val="left" w:pos="720"/>
        <w:tab w:val="left" w:pos="188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pPr>
    <w:rPr>
      <w:rFonts w:cs="Arial"/>
      <w:caps/>
    </w:rPr>
  </w:style>
  <w:style w:type="character" w:customStyle="1" w:styleId="Heading1Char">
    <w:name w:val="Heading 1 Char"/>
    <w:basedOn w:val="DefaultParagraphFont"/>
    <w:link w:val="Heading1"/>
    <w:uiPriority w:val="9"/>
    <w:rsid w:val="00DE6D97"/>
    <w:rPr>
      <w:rFonts w:asciiTheme="majorHAnsi" w:eastAsiaTheme="majorEastAsia" w:hAnsiTheme="majorHAnsi" w:cstheme="majorBidi"/>
      <w:b/>
      <w:bCs/>
      <w:caps/>
      <w:sz w:val="20"/>
      <w:szCs w:val="28"/>
    </w:rPr>
  </w:style>
  <w:style w:type="character" w:customStyle="1" w:styleId="Heading2Char">
    <w:name w:val="Heading 2 Char"/>
    <w:basedOn w:val="DefaultParagraphFont"/>
    <w:link w:val="Heading2"/>
    <w:uiPriority w:val="9"/>
    <w:rsid w:val="00C179AF"/>
    <w:rPr>
      <w:rFonts w:asciiTheme="majorHAnsi" w:eastAsiaTheme="majorEastAsia" w:hAnsiTheme="majorHAnsi" w:cstheme="majorBidi"/>
      <w:b/>
      <w:bCs/>
      <w:sz w:val="20"/>
      <w:szCs w:val="26"/>
    </w:rPr>
  </w:style>
  <w:style w:type="paragraph" w:styleId="Header">
    <w:name w:val="header"/>
    <w:basedOn w:val="Normal"/>
    <w:link w:val="HeaderChar"/>
    <w:uiPriority w:val="99"/>
    <w:unhideWhenUsed/>
    <w:rsid w:val="00606B1A"/>
    <w:pPr>
      <w:tabs>
        <w:tab w:val="center" w:pos="4680"/>
        <w:tab w:val="right" w:pos="9360"/>
      </w:tabs>
    </w:pPr>
  </w:style>
  <w:style w:type="character" w:customStyle="1" w:styleId="HeaderChar">
    <w:name w:val="Header Char"/>
    <w:basedOn w:val="DefaultParagraphFont"/>
    <w:link w:val="Header"/>
    <w:uiPriority w:val="99"/>
    <w:rsid w:val="00606B1A"/>
    <w:rPr>
      <w:rFonts w:ascii="Arial" w:eastAsia="Times New Roman" w:hAnsi="Arial" w:cs="Times New Roman"/>
      <w:sz w:val="20"/>
    </w:rPr>
  </w:style>
  <w:style w:type="paragraph" w:styleId="Footer">
    <w:name w:val="footer"/>
    <w:basedOn w:val="Normal"/>
    <w:link w:val="FooterChar"/>
    <w:uiPriority w:val="99"/>
    <w:unhideWhenUsed/>
    <w:rsid w:val="00606B1A"/>
    <w:pPr>
      <w:tabs>
        <w:tab w:val="center" w:pos="4680"/>
        <w:tab w:val="right" w:pos="9360"/>
      </w:tabs>
    </w:pPr>
  </w:style>
  <w:style w:type="character" w:customStyle="1" w:styleId="FooterChar">
    <w:name w:val="Footer Char"/>
    <w:basedOn w:val="DefaultParagraphFont"/>
    <w:link w:val="Footer"/>
    <w:uiPriority w:val="99"/>
    <w:rsid w:val="00606B1A"/>
    <w:rPr>
      <w:rFonts w:ascii="Arial" w:eastAsia="Times New Roman" w:hAnsi="Arial" w:cs="Times New Roman"/>
      <w:sz w:val="20"/>
    </w:rPr>
  </w:style>
  <w:style w:type="paragraph" w:styleId="BalloonText">
    <w:name w:val="Balloon Text"/>
    <w:basedOn w:val="Normal"/>
    <w:link w:val="BalloonTextChar"/>
    <w:uiPriority w:val="99"/>
    <w:semiHidden/>
    <w:unhideWhenUsed/>
    <w:rsid w:val="00606B1A"/>
    <w:rPr>
      <w:rFonts w:ascii="Tahoma" w:hAnsi="Tahoma" w:cs="Tahoma"/>
      <w:sz w:val="16"/>
      <w:szCs w:val="16"/>
    </w:rPr>
  </w:style>
  <w:style w:type="character" w:customStyle="1" w:styleId="BalloonTextChar">
    <w:name w:val="Balloon Text Char"/>
    <w:basedOn w:val="DefaultParagraphFont"/>
    <w:link w:val="BalloonText"/>
    <w:uiPriority w:val="99"/>
    <w:semiHidden/>
    <w:rsid w:val="00606B1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B26D7"/>
    <w:rPr>
      <w:sz w:val="16"/>
      <w:szCs w:val="16"/>
    </w:rPr>
  </w:style>
  <w:style w:type="paragraph" w:styleId="CommentText">
    <w:name w:val="annotation text"/>
    <w:basedOn w:val="Normal"/>
    <w:link w:val="CommentTextChar"/>
    <w:uiPriority w:val="99"/>
    <w:semiHidden/>
    <w:unhideWhenUsed/>
    <w:rsid w:val="004B26D7"/>
    <w:rPr>
      <w:szCs w:val="20"/>
    </w:rPr>
  </w:style>
  <w:style w:type="character" w:customStyle="1" w:styleId="CommentTextChar">
    <w:name w:val="Comment Text Char"/>
    <w:basedOn w:val="DefaultParagraphFont"/>
    <w:link w:val="CommentText"/>
    <w:uiPriority w:val="99"/>
    <w:semiHidden/>
    <w:rsid w:val="004B26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26D7"/>
    <w:rPr>
      <w:b/>
      <w:bCs/>
    </w:rPr>
  </w:style>
  <w:style w:type="character" w:customStyle="1" w:styleId="CommentSubjectChar">
    <w:name w:val="Comment Subject Char"/>
    <w:basedOn w:val="CommentTextChar"/>
    <w:link w:val="CommentSubject"/>
    <w:uiPriority w:val="99"/>
    <w:semiHidden/>
    <w:rsid w:val="004B26D7"/>
    <w:rPr>
      <w:rFonts w:ascii="Arial" w:eastAsia="Times New Roman" w:hAnsi="Arial" w:cs="Times New Roman"/>
      <w:b/>
      <w:bCs/>
      <w:sz w:val="20"/>
      <w:szCs w:val="20"/>
    </w:rPr>
  </w:style>
  <w:style w:type="table" w:styleId="TableGrid">
    <w:name w:val="Table Grid"/>
    <w:basedOn w:val="TableNormal"/>
    <w:uiPriority w:val="59"/>
    <w:rsid w:val="00B12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D7737597594831A380444808EF7247"/>
        <w:category>
          <w:name w:val="General"/>
          <w:gallery w:val="placeholder"/>
        </w:category>
        <w:types>
          <w:type w:val="bbPlcHdr"/>
        </w:types>
        <w:behaviors>
          <w:behavior w:val="content"/>
        </w:behaviors>
        <w:guid w:val="{BCEBFF28-507F-44FB-8AC5-93ACCCCA3FEA}"/>
      </w:docPartPr>
      <w:docPartBody>
        <w:p w:rsidR="001E166B" w:rsidRDefault="00E73934" w:rsidP="00E73934">
          <w:pPr>
            <w:pStyle w:val="5FD7737597594831A380444808EF7247"/>
          </w:pPr>
          <w:r w:rsidRPr="00616FD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DC"/>
    <w:rsid w:val="001114DD"/>
    <w:rsid w:val="001E166B"/>
    <w:rsid w:val="003E6349"/>
    <w:rsid w:val="00521362"/>
    <w:rsid w:val="00627683"/>
    <w:rsid w:val="007037DC"/>
    <w:rsid w:val="008A7F88"/>
    <w:rsid w:val="00C9134C"/>
    <w:rsid w:val="00E7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934"/>
    <w:rPr>
      <w:color w:val="808080"/>
    </w:rPr>
  </w:style>
  <w:style w:type="paragraph" w:customStyle="1" w:styleId="C3C471DB98934CA288465431EDFD78C0">
    <w:name w:val="C3C471DB98934CA288465431EDFD78C0"/>
    <w:rsid w:val="007037DC"/>
  </w:style>
  <w:style w:type="paragraph" w:customStyle="1" w:styleId="1BC22FBDBCE1450481A6B7A7943D61DD">
    <w:name w:val="1BC22FBDBCE1450481A6B7A7943D61DD"/>
    <w:rsid w:val="007037DC"/>
  </w:style>
  <w:style w:type="paragraph" w:customStyle="1" w:styleId="5FD7737597594831A380444808EF7247">
    <w:name w:val="5FD7737597594831A380444808EF7247"/>
    <w:rsid w:val="00E73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my">
      <a:dk1>
        <a:sysClr val="windowText" lastClr="000000"/>
      </a:dk1>
      <a:lt1>
        <a:srgbClr val="0000FF"/>
      </a:lt1>
      <a:dk2>
        <a:srgbClr val="FF00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19C35-64AA-417C-9B00-1D170DE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2796</Words>
  <Characters>15943</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K. Kirkland</dc:creator>
  <cp:lastModifiedBy>Tanya S. Buckelew</cp:lastModifiedBy>
  <cp:revision>2</cp:revision>
  <cp:lastPrinted>2019-05-07T18:50:00Z</cp:lastPrinted>
  <dcterms:created xsi:type="dcterms:W3CDTF">2020-06-24T17:32:00Z</dcterms:created>
  <dcterms:modified xsi:type="dcterms:W3CDTF">2020-06-24T17:32:00Z</dcterms:modified>
</cp:coreProperties>
</file>